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256CB" w14:textId="77777777" w:rsidR="006E5F6F" w:rsidRDefault="00FC025C">
      <w:pPr>
        <w:pStyle w:val="Titel"/>
        <w:jc w:val="center"/>
      </w:pPr>
      <w:bookmarkStart w:id="0" w:name="_Hlk63940888"/>
      <w:r>
        <w:rPr>
          <w:sz w:val="44"/>
          <w:szCs w:val="44"/>
        </w:rPr>
        <w:t>Evaluation – Reflexion – Zielsetzungen (ERZ)</w:t>
      </w:r>
    </w:p>
    <w:p w14:paraId="07087F65" w14:textId="77777777" w:rsidR="006E5F6F" w:rsidRDefault="006E5F6F">
      <w:pPr>
        <w:spacing w:after="63"/>
        <w:jc w:val="both"/>
        <w:rPr>
          <w:sz w:val="24"/>
          <w:szCs w:val="24"/>
        </w:rPr>
      </w:pPr>
    </w:p>
    <w:p w14:paraId="6C0BEA67" w14:textId="24625621" w:rsidR="006E5F6F" w:rsidRDefault="00FC025C">
      <w:pPr>
        <w:spacing w:after="63"/>
        <w:jc w:val="center"/>
        <w:rPr>
          <w:rFonts w:asciiTheme="majorHAnsi" w:eastAsiaTheme="majorEastAsia" w:hAnsiTheme="majorHAnsi" w:cstheme="majorBidi"/>
          <w:color w:val="1F3864" w:themeColor="accent1" w:themeShade="80"/>
          <w:sz w:val="28"/>
          <w:szCs w:val="28"/>
        </w:rPr>
      </w:pPr>
      <w:r>
        <w:rPr>
          <w:rFonts w:ascii="Calibri Light" w:eastAsiaTheme="majorEastAsia" w:hAnsi="Calibri Light" w:cstheme="majorBidi"/>
          <w:color w:val="1F3864" w:themeColor="accent1" w:themeShade="80"/>
          <w:sz w:val="28"/>
          <w:szCs w:val="28"/>
        </w:rPr>
        <w:t>Ein Tool zur Standortbestimmung &amp; Neu</w:t>
      </w:r>
      <w:r w:rsidR="003D2446">
        <w:rPr>
          <w:rFonts w:ascii="Calibri Light" w:eastAsiaTheme="majorEastAsia" w:hAnsi="Calibri Light" w:cstheme="majorBidi"/>
          <w:color w:val="1F3864" w:themeColor="accent1" w:themeShade="80"/>
          <w:sz w:val="28"/>
          <w:szCs w:val="28"/>
        </w:rPr>
        <w:t>a</w:t>
      </w:r>
      <w:r>
        <w:rPr>
          <w:rFonts w:ascii="Calibri Light" w:eastAsiaTheme="majorEastAsia" w:hAnsi="Calibri Light" w:cstheme="majorBidi"/>
          <w:color w:val="1F3864" w:themeColor="accent1" w:themeShade="80"/>
          <w:sz w:val="28"/>
          <w:szCs w:val="28"/>
        </w:rPr>
        <w:t>usrichtung</w:t>
      </w:r>
    </w:p>
    <w:bookmarkEnd w:id="0"/>
    <w:p w14:paraId="202C71C6" w14:textId="77777777" w:rsidR="006E5F6F" w:rsidRDefault="006E5F6F">
      <w:pPr>
        <w:spacing w:after="63"/>
        <w:jc w:val="center"/>
        <w:rPr>
          <w:rFonts w:asciiTheme="majorHAnsi" w:eastAsiaTheme="majorEastAsia" w:hAnsiTheme="majorHAnsi" w:cstheme="majorBidi"/>
          <w:color w:val="1F3864" w:themeColor="accent1" w:themeShade="80"/>
          <w:sz w:val="28"/>
          <w:szCs w:val="28"/>
        </w:rPr>
      </w:pPr>
    </w:p>
    <w:p w14:paraId="6415723F" w14:textId="77777777" w:rsidR="006E5F6F" w:rsidRDefault="00FC025C">
      <w:pPr>
        <w:spacing w:after="120"/>
        <w:jc w:val="both"/>
      </w:pPr>
      <w:r>
        <w:rPr>
          <w:color w:val="000000"/>
        </w:rPr>
        <w:t>Erz ist der Rohstoff, aus dem kostbareres Metall gewonnen wird. Dazu muss das Erz erst gefunden und abgebaut werden. Dann wird es bearbeitet, verfeinert und geläutert. Dieser Prozess trifft bildlich gesprochen auch auf unsere Leben zu. Unsere Erfahrungen sind wie Erz. Sie enthalten Potenzial, das mit Anstrengung gewonnen und gewinnbringend genutzt werden kann.</w:t>
      </w:r>
    </w:p>
    <w:p w14:paraId="25CCD95E" w14:textId="4D428E0B" w:rsidR="006E5F6F" w:rsidRDefault="00FC025C">
      <w:pPr>
        <w:spacing w:after="120"/>
        <w:jc w:val="both"/>
      </w:pPr>
      <w:r>
        <w:rPr>
          <w:color w:val="000000"/>
        </w:rPr>
        <w:t>Darum geht es in diesem Tool. Die Idee dazu entstand während der Pandemie 20</w:t>
      </w:r>
      <w:r w:rsidR="0064669B">
        <w:rPr>
          <w:color w:val="000000"/>
        </w:rPr>
        <w:t>20/</w:t>
      </w:r>
      <w:r>
        <w:rPr>
          <w:color w:val="000000"/>
        </w:rPr>
        <w:t>21, als wegen Einschränkungen persönliche Zusammentreffen nicht möglich waren. ERZ ist ein Tool, das in einer einfachen Form eine Standortbestimmung ermöglicht, woraus sich dann</w:t>
      </w:r>
      <w:r w:rsidR="002218D6">
        <w:rPr>
          <w:color w:val="000000"/>
        </w:rPr>
        <w:t>,</w:t>
      </w:r>
      <w:r>
        <w:rPr>
          <w:color w:val="000000"/>
        </w:rPr>
        <w:t xml:space="preserve"> wo nötig</w:t>
      </w:r>
      <w:r w:rsidR="002218D6">
        <w:rPr>
          <w:color w:val="000000"/>
        </w:rPr>
        <w:t>,</w:t>
      </w:r>
      <w:r>
        <w:rPr>
          <w:color w:val="000000"/>
        </w:rPr>
        <w:t xml:space="preserve"> konkrete Schritte zur Veränderung ergeben können. Das Akronym ERZ steht für Evaluation – Reflexion –</w:t>
      </w:r>
      <w:r w:rsidR="00C82D74">
        <w:rPr>
          <w:color w:val="000000"/>
        </w:rPr>
        <w:t xml:space="preserve"> </w:t>
      </w:r>
      <w:r>
        <w:rPr>
          <w:color w:val="000000"/>
        </w:rPr>
        <w:t>Zielsetzungen. ERZ ersetzt nicht ein ausführliches Debriefing, ermöglicht aber eine Auswertung mit Reflexion.</w:t>
      </w:r>
    </w:p>
    <w:p w14:paraId="3EBBB601" w14:textId="485059C3" w:rsidR="006E5F6F" w:rsidRDefault="00FC025C">
      <w:pPr>
        <w:spacing w:after="120"/>
        <w:jc w:val="both"/>
      </w:pPr>
      <w:r>
        <w:rPr>
          <w:color w:val="000000"/>
        </w:rPr>
        <w:t>Idealerweise wird ERZ in drei aufeinanderfolgenden persönlichen Gesprächen eingesetzt. Es funktioniert aber auch ohne weiteres über eine Internet-Plattform. Das Tool ist zur Anwendung im Gespräch zwischen zwei Personen gedacht, kann aber auch zur Selbstauswertung genutzt werden. In diesem Fall muss es an einigen Stellen angepasst werden.</w:t>
      </w:r>
    </w:p>
    <w:p w14:paraId="42420973" w14:textId="77777777" w:rsidR="006E5F6F" w:rsidRDefault="00FC025C">
      <w:pPr>
        <w:spacing w:after="120"/>
        <w:jc w:val="both"/>
      </w:pPr>
      <w:r>
        <w:t>Wir</w:t>
      </w:r>
      <w:r>
        <w:rPr>
          <w:color w:val="000000"/>
        </w:rPr>
        <w:t xml:space="preserve"> wünschen euch beim Anwenden von ERZ viel Freude und offene Gespräche, s</w:t>
      </w:r>
      <w:r>
        <w:t>owie Einsicht und Ideen, die zu neuem Wachstum führen.</w:t>
      </w:r>
    </w:p>
    <w:p w14:paraId="7A714662" w14:textId="77777777" w:rsidR="006E5F6F" w:rsidRDefault="006E5F6F">
      <w:pPr>
        <w:spacing w:after="120"/>
        <w:jc w:val="both"/>
      </w:pPr>
    </w:p>
    <w:p w14:paraId="66A613FC" w14:textId="77777777" w:rsidR="006E5F6F" w:rsidRDefault="00FC025C">
      <w:pPr>
        <w:spacing w:after="120"/>
        <w:jc w:val="both"/>
      </w:pPr>
      <w:r>
        <w:t xml:space="preserve">Mit herzlichen Grüßen, </w:t>
      </w:r>
    </w:p>
    <w:p w14:paraId="0C59AA74" w14:textId="77777777" w:rsidR="006E5F6F" w:rsidRDefault="00FC025C">
      <w:pPr>
        <w:jc w:val="both"/>
      </w:pPr>
      <w:r>
        <w:t>Franziska Hornstra-Fuchs</w:t>
      </w:r>
    </w:p>
    <w:p w14:paraId="66ECD9F0" w14:textId="77777777" w:rsidR="006E5F6F" w:rsidRDefault="00FC025C">
      <w:pPr>
        <w:spacing w:after="120"/>
        <w:jc w:val="both"/>
      </w:pPr>
      <w:r>
        <w:t>Brigitte Schönenberger</w:t>
      </w:r>
    </w:p>
    <w:p w14:paraId="2771B610" w14:textId="77777777" w:rsidR="006E5F6F" w:rsidRDefault="00FC025C">
      <w:pPr>
        <w:spacing w:after="120"/>
        <w:jc w:val="both"/>
      </w:pPr>
      <w:r>
        <w:t>Wildberg, im Winter 2021</w:t>
      </w:r>
    </w:p>
    <w:p w14:paraId="5062508A" w14:textId="56934337" w:rsidR="006E5F6F" w:rsidRDefault="006E5F6F">
      <w:pPr>
        <w:spacing w:after="120"/>
        <w:jc w:val="both"/>
      </w:pPr>
    </w:p>
    <w:p w14:paraId="6A868BE4" w14:textId="7B45E4C6" w:rsidR="00595B74" w:rsidRDefault="00595B74">
      <w:pPr>
        <w:spacing w:after="120"/>
        <w:jc w:val="both"/>
      </w:pPr>
      <w:r w:rsidRPr="00595B74">
        <w:rPr>
          <w:b/>
          <w:bCs/>
        </w:rPr>
        <w:t>Franziska Hornstra-Fuchs</w:t>
      </w:r>
      <w:r w:rsidRPr="00595B74">
        <w:t xml:space="preserve"> ist seit vielen Jahren in </w:t>
      </w:r>
      <w:r>
        <w:t>Mitarbeiterbetreuung</w:t>
      </w:r>
      <w:r w:rsidRPr="00595B74">
        <w:t xml:space="preserve"> und </w:t>
      </w:r>
      <w:r>
        <w:t>Teamentwicklung</w:t>
      </w:r>
      <w:r w:rsidRPr="00595B74">
        <w:t xml:space="preserve"> tätig.  Sie ist ausgebildete </w:t>
      </w:r>
      <w:proofErr w:type="spellStart"/>
      <w:r w:rsidRPr="00595B74">
        <w:t>Debrieferin</w:t>
      </w:r>
      <w:proofErr w:type="spellEnd"/>
      <w:r w:rsidRPr="00595B74">
        <w:t xml:space="preserve"> und Coach. Franziska und ihr Mann Wilrens leben im Süden Deutschlands am Rande des Schwarzwalds, wo sie einen Ort anbieten, an den Menschen für persönliche </w:t>
      </w:r>
      <w:proofErr w:type="spellStart"/>
      <w:r w:rsidRPr="00595B74">
        <w:t>Retreats</w:t>
      </w:r>
      <w:proofErr w:type="spellEnd"/>
      <w:r w:rsidRPr="00595B74">
        <w:t xml:space="preserve"> und Debriefing kommen können (Elijah</w:t>
      </w:r>
      <w:r>
        <w:t>‘</w:t>
      </w:r>
      <w:r w:rsidRPr="00595B74">
        <w:t xml:space="preserve">s Inn, </w:t>
      </w:r>
      <w:hyperlink r:id="rId7" w:history="1">
        <w:r w:rsidRPr="0079479C">
          <w:rPr>
            <w:rStyle w:val="Hyperlink"/>
          </w:rPr>
          <w:t>www.elijahsinn.org</w:t>
        </w:r>
      </w:hyperlink>
      <w:r w:rsidRPr="00595B74">
        <w:t>).</w:t>
      </w:r>
    </w:p>
    <w:p w14:paraId="653C82A5" w14:textId="2548194A" w:rsidR="003226FF" w:rsidRDefault="00F767D2">
      <w:pPr>
        <w:spacing w:after="120"/>
        <w:jc w:val="both"/>
      </w:pPr>
      <w:r w:rsidRPr="00595B74">
        <w:rPr>
          <w:b/>
          <w:bCs/>
        </w:rPr>
        <w:t>Brigitte Schönenberger</w:t>
      </w:r>
      <w:r w:rsidRPr="00F767D2">
        <w:t xml:space="preserve"> hat viele Jahre in Nord- und Westafrika gelebt, wo sie mit </w:t>
      </w:r>
      <w:r>
        <w:t>benachteiligten</w:t>
      </w:r>
      <w:r w:rsidRPr="00F767D2">
        <w:t xml:space="preserve"> Frauen und Kindern gearbeitet hat. Derzeit ist sie in ihrem Heimatland in der Mitarbeiterbetreuung und -entwicklung eine</w:t>
      </w:r>
      <w:r>
        <w:t>r</w:t>
      </w:r>
      <w:r w:rsidRPr="00F767D2">
        <w:t xml:space="preserve"> internationalen </w:t>
      </w:r>
      <w:r>
        <w:t>Organisation</w:t>
      </w:r>
      <w:r w:rsidRPr="00F767D2">
        <w:t xml:space="preserve"> tätig, </w:t>
      </w:r>
      <w:r>
        <w:t>die</w:t>
      </w:r>
      <w:r w:rsidRPr="00F767D2">
        <w:t xml:space="preserve"> interkulturelle Mitarbeiter ausbildet.</w:t>
      </w:r>
    </w:p>
    <w:p w14:paraId="3BD570E6" w14:textId="06590AEA" w:rsidR="003226FF" w:rsidRDefault="003226FF">
      <w:pPr>
        <w:spacing w:after="120"/>
        <w:jc w:val="both"/>
      </w:pPr>
    </w:p>
    <w:p w14:paraId="5A834B16" w14:textId="77777777" w:rsidR="003226FF" w:rsidRDefault="003226FF">
      <w:pPr>
        <w:spacing w:after="120"/>
        <w:jc w:val="both"/>
      </w:pPr>
    </w:p>
    <w:p w14:paraId="29FCE56A" w14:textId="77777777" w:rsidR="003226FF" w:rsidRPr="00AB7EFC" w:rsidRDefault="003226FF" w:rsidP="003226FF">
      <w:pPr>
        <w:keepNext/>
        <w:keepLines/>
        <w:spacing w:after="120"/>
        <w:jc w:val="both"/>
        <w:rPr>
          <w:noProof/>
          <w:lang w:val="en-GB"/>
        </w:rPr>
      </w:pPr>
      <w:r w:rsidRPr="00AB7EFC">
        <w:rPr>
          <w:noProof/>
        </w:rPr>
        <w:drawing>
          <wp:inline distT="0" distB="0" distL="0" distR="0" wp14:anchorId="2A6E79E7" wp14:editId="6B4757B3">
            <wp:extent cx="842645" cy="294005"/>
            <wp:effectExtent l="0" t="0" r="0" b="0"/>
            <wp:docPr id="2" name="Grafik 2" descr="CC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p>
    <w:p w14:paraId="65F9DC1D" w14:textId="77777777" w:rsidR="003226FF" w:rsidRPr="00AB7EFC" w:rsidRDefault="003226FF" w:rsidP="003226FF">
      <w:pPr>
        <w:keepNext/>
        <w:keepLines/>
        <w:spacing w:after="120"/>
        <w:jc w:val="both"/>
        <w:rPr>
          <w:noProof/>
        </w:rPr>
      </w:pPr>
      <w:r w:rsidRPr="00AB7EFC">
        <w:rPr>
          <w:noProof/>
          <w:lang w:val="en-GB"/>
        </w:rPr>
        <w:t xml:space="preserve">Copyright: </w:t>
      </w:r>
      <w:hyperlink r:id="rId10" w:history="1">
        <w:r w:rsidRPr="00AB7EFC">
          <w:rPr>
            <w:rStyle w:val="Hyperlink"/>
            <w:noProof/>
            <w:lang w:val="en-GB"/>
          </w:rPr>
          <w:t>CC0 1.0</w:t>
        </w:r>
      </w:hyperlink>
      <w:r w:rsidRPr="00AB7EFC">
        <w:rPr>
          <w:noProof/>
          <w:lang w:val="en-GB"/>
        </w:rPr>
        <w:t xml:space="preserve">. To the extent possible under law, </w:t>
      </w:r>
      <w:hyperlink r:id="rId11" w:history="1">
        <w:r w:rsidRPr="00AB7EFC">
          <w:rPr>
            <w:rStyle w:val="Hyperlink"/>
            <w:noProof/>
            <w:lang w:val="en-GB"/>
          </w:rPr>
          <w:t>Franziska Hornstra-Fuchs and Brigitte Schönenberger</w:t>
        </w:r>
      </w:hyperlink>
      <w:r w:rsidRPr="00AB7EFC">
        <w:rPr>
          <w:noProof/>
          <w:lang w:val="en-GB"/>
        </w:rPr>
        <w:t xml:space="preserve"> have waived all copyright and related or neighbouring rights to “Evaluation – Reflexion – Zielsetzungen (ERZ)</w:t>
      </w:r>
      <w:r>
        <w:rPr>
          <w:noProof/>
          <w:lang w:val="en-GB"/>
        </w:rPr>
        <w:t xml:space="preserve">: </w:t>
      </w:r>
      <w:r w:rsidRPr="00AB7EFC">
        <w:rPr>
          <w:noProof/>
          <w:lang w:val="en-GB"/>
        </w:rPr>
        <w:t xml:space="preserve">Ein Tool zur Standortbestimmung &amp; Neuausrichtung”. </w:t>
      </w:r>
      <w:r w:rsidRPr="00AB7EFC">
        <w:rPr>
          <w:noProof/>
        </w:rPr>
        <w:t xml:space="preserve">This work is published from: Germany. </w:t>
      </w:r>
    </w:p>
    <w:p w14:paraId="500CD66B" w14:textId="77C34C3C" w:rsidR="003226FF" w:rsidRDefault="003226FF">
      <w:pPr>
        <w:spacing w:after="120"/>
        <w:jc w:val="both"/>
      </w:pPr>
      <w:r>
        <w:t>Einfach gesagt: Du darfst mit diesem Text alles machen, was du willst.</w:t>
      </w:r>
    </w:p>
    <w:p w14:paraId="1A50973B" w14:textId="377CE8CA" w:rsidR="00F767D2" w:rsidRDefault="00F767D2">
      <w:pPr>
        <w:spacing w:after="120"/>
        <w:jc w:val="both"/>
      </w:pPr>
      <w:r>
        <w:t xml:space="preserve">Mehr Informationen: </w:t>
      </w:r>
      <w:hyperlink r:id="rId12" w:history="1">
        <w:r w:rsidRPr="009A447A">
          <w:rPr>
            <w:rStyle w:val="Hyperlink"/>
          </w:rPr>
          <w:t>www.elijahsinn.org/de/</w:t>
        </w:r>
      </w:hyperlink>
      <w:r>
        <w:t xml:space="preserve"> </w:t>
      </w:r>
    </w:p>
    <w:p w14:paraId="2FA7EFFE" w14:textId="77777777" w:rsidR="003226FF" w:rsidRDefault="003226FF">
      <w:pPr>
        <w:rPr>
          <w:rFonts w:asciiTheme="majorHAnsi" w:eastAsiaTheme="majorEastAsia" w:hAnsiTheme="majorHAnsi" w:cstheme="majorBidi"/>
          <w:color w:val="1F3864" w:themeColor="accent1" w:themeShade="80"/>
          <w:sz w:val="32"/>
          <w:szCs w:val="32"/>
          <w:highlight w:val="lightGray"/>
        </w:rPr>
      </w:pPr>
      <w:r>
        <w:rPr>
          <w:highlight w:val="lightGray"/>
        </w:rPr>
        <w:br w:type="page"/>
      </w:r>
    </w:p>
    <w:p w14:paraId="66B897F8" w14:textId="2AFC647E" w:rsidR="006E5F6F" w:rsidRPr="003226FF" w:rsidRDefault="00FC025C" w:rsidP="003226FF">
      <w:pPr>
        <w:pStyle w:val="berschrift1"/>
      </w:pPr>
      <w:r w:rsidRPr="003226FF">
        <w:lastRenderedPageBreak/>
        <w:t>Rahmenbedingungen</w:t>
      </w:r>
    </w:p>
    <w:p w14:paraId="52AAFD21" w14:textId="77777777" w:rsidR="006E5F6F" w:rsidRDefault="00FC025C">
      <w:pPr>
        <w:spacing w:after="120"/>
        <w:jc w:val="both"/>
        <w:rPr>
          <w:strike/>
          <w:color w:val="C9211E"/>
        </w:rPr>
      </w:pPr>
      <w:r>
        <w:rPr>
          <w:color w:val="000000"/>
        </w:rPr>
        <w:t>Zunächst wird der Rahmen von ERZ vorgestellt. Anschließend wird der Ablauf Schritt für Schritt erklärt.</w:t>
      </w:r>
    </w:p>
    <w:p w14:paraId="04BDB462" w14:textId="77777777" w:rsidR="006E5F6F" w:rsidRDefault="00FC025C">
      <w:pPr>
        <w:pStyle w:val="berschrift2"/>
      </w:pPr>
      <w:r>
        <w:t>Welcher Zielgruppe dient dieses Tool?</w:t>
      </w:r>
    </w:p>
    <w:p w14:paraId="7CBDBB76" w14:textId="77777777" w:rsidR="006E5F6F" w:rsidRDefault="00FC025C">
      <w:pPr>
        <w:spacing w:after="120"/>
        <w:jc w:val="both"/>
      </w:pPr>
      <w:r>
        <w:t>ERZ dient Menschen:</w:t>
      </w:r>
    </w:p>
    <w:p w14:paraId="15CD8FFC" w14:textId="77777777" w:rsidR="006E5F6F" w:rsidRDefault="00FC025C">
      <w:pPr>
        <w:pStyle w:val="Listenabsatz"/>
        <w:numPr>
          <w:ilvl w:val="1"/>
          <w:numId w:val="4"/>
        </w:numPr>
        <w:spacing w:after="120"/>
        <w:ind w:left="1068"/>
        <w:jc w:val="both"/>
      </w:pPr>
      <w:r>
        <w:t>Die Jesus nachfolgen.</w:t>
      </w:r>
    </w:p>
    <w:p w14:paraId="0A19829A" w14:textId="77777777" w:rsidR="006E5F6F" w:rsidRDefault="00FC025C">
      <w:pPr>
        <w:pStyle w:val="Listenabsatz"/>
        <w:numPr>
          <w:ilvl w:val="1"/>
          <w:numId w:val="4"/>
        </w:numPr>
        <w:spacing w:after="120"/>
        <w:ind w:left="1068"/>
        <w:jc w:val="both"/>
      </w:pPr>
      <w:r>
        <w:t>Die wachsen möchten.</w:t>
      </w:r>
    </w:p>
    <w:p w14:paraId="0FB40F70" w14:textId="77777777" w:rsidR="006E5F6F" w:rsidRDefault="00FC025C">
      <w:pPr>
        <w:pStyle w:val="Listenabsatz"/>
        <w:numPr>
          <w:ilvl w:val="1"/>
          <w:numId w:val="4"/>
        </w:numPr>
        <w:spacing w:after="120"/>
        <w:ind w:left="1068"/>
        <w:jc w:val="both"/>
      </w:pPr>
      <w:r>
        <w:t>Die offen sind, etwas zu verändern und neue Ziele anzugehen.</w:t>
      </w:r>
    </w:p>
    <w:p w14:paraId="09C0E5BA" w14:textId="77777777" w:rsidR="006E5F6F" w:rsidRDefault="00FC025C">
      <w:pPr>
        <w:pStyle w:val="Listenabsatz"/>
        <w:numPr>
          <w:ilvl w:val="1"/>
          <w:numId w:val="4"/>
        </w:numPr>
        <w:spacing w:after="120"/>
        <w:ind w:left="1068"/>
        <w:jc w:val="both"/>
      </w:pPr>
      <w:r>
        <w:t>Jeden Alters.</w:t>
      </w:r>
    </w:p>
    <w:p w14:paraId="4839C039" w14:textId="77777777" w:rsidR="006E5F6F" w:rsidRDefault="00FC025C">
      <w:pPr>
        <w:pStyle w:val="berschrift2"/>
      </w:pPr>
      <w:r>
        <w:t>Aus welchem Grund nehmen Menschen ERZ in Anspruch?</w:t>
      </w:r>
    </w:p>
    <w:p w14:paraId="6A9038A0" w14:textId="77777777" w:rsidR="006E5F6F" w:rsidRDefault="00FC025C">
      <w:pPr>
        <w:pStyle w:val="Listenabsatz"/>
        <w:numPr>
          <w:ilvl w:val="1"/>
          <w:numId w:val="4"/>
        </w:numPr>
        <w:spacing w:after="120"/>
        <w:ind w:left="1068"/>
        <w:jc w:val="both"/>
      </w:pPr>
      <w:r>
        <w:t>Sie möchten eine Standortbestimmung vornehmen.</w:t>
      </w:r>
    </w:p>
    <w:p w14:paraId="39D93DDF" w14:textId="77777777" w:rsidR="006E5F6F" w:rsidRDefault="00FC025C">
      <w:pPr>
        <w:pStyle w:val="Listenabsatz"/>
        <w:numPr>
          <w:ilvl w:val="1"/>
          <w:numId w:val="4"/>
        </w:numPr>
        <w:spacing w:after="120"/>
        <w:ind w:left="1068"/>
        <w:jc w:val="both"/>
      </w:pPr>
      <w:r>
        <w:t>Sie empfinden eine gewisse Unzufriedenheit und möchten einen besseren Weg finden.</w:t>
      </w:r>
    </w:p>
    <w:p w14:paraId="5E27757E" w14:textId="77777777" w:rsidR="006E5F6F" w:rsidRDefault="00FC025C">
      <w:pPr>
        <w:pStyle w:val="Listenabsatz"/>
        <w:numPr>
          <w:ilvl w:val="1"/>
          <w:numId w:val="4"/>
        </w:numPr>
        <w:spacing w:after="120"/>
        <w:ind w:left="1068"/>
        <w:jc w:val="both"/>
      </w:pPr>
      <w:r>
        <w:t>Sie beschäftigen sich mit der Frage, ob sie noch am richtigen Platz sind.</w:t>
      </w:r>
    </w:p>
    <w:p w14:paraId="2AD348AD" w14:textId="77777777" w:rsidR="006E5F6F" w:rsidRDefault="00FC025C">
      <w:pPr>
        <w:pStyle w:val="Listenabsatz"/>
        <w:numPr>
          <w:ilvl w:val="1"/>
          <w:numId w:val="4"/>
        </w:numPr>
        <w:spacing w:after="120"/>
        <w:ind w:left="1068"/>
        <w:jc w:val="both"/>
      </w:pPr>
      <w:r>
        <w:t xml:space="preserve">Es wird ihnen in einem MemberCare Prozess angeboten. </w:t>
      </w:r>
    </w:p>
    <w:p w14:paraId="0697EFE4" w14:textId="77777777" w:rsidR="006E5F6F" w:rsidRDefault="00FC025C">
      <w:pPr>
        <w:pStyle w:val="Listenabsatz"/>
        <w:numPr>
          <w:ilvl w:val="1"/>
          <w:numId w:val="4"/>
        </w:numPr>
        <w:spacing w:after="120"/>
        <w:ind w:left="1068"/>
        <w:jc w:val="both"/>
      </w:pPr>
      <w:r>
        <w:t>Es wird als Auswertungstool in einem Dienstgespräch oder einer Auswertung in einem christlichen Werk oder einer Gemeinde eingesetzt.</w:t>
      </w:r>
    </w:p>
    <w:p w14:paraId="0DDAA58B" w14:textId="77777777" w:rsidR="006E5F6F" w:rsidRDefault="00FC025C">
      <w:pPr>
        <w:pStyle w:val="berschrift2"/>
      </w:pPr>
      <w:r>
        <w:t>Wie kann das Tool sonst noch genutzt werden?</w:t>
      </w:r>
    </w:p>
    <w:p w14:paraId="180D8351" w14:textId="200E5313" w:rsidR="006E5F6F" w:rsidRDefault="00FC025C">
      <w:pPr>
        <w:pStyle w:val="Listenabsatz"/>
        <w:numPr>
          <w:ilvl w:val="1"/>
          <w:numId w:val="4"/>
        </w:numPr>
        <w:spacing w:after="120"/>
        <w:ind w:left="1068"/>
        <w:jc w:val="both"/>
      </w:pPr>
      <w:r>
        <w:t>Das Tool lässt sich in einem Einzelgespräch mit einem Freund oder einer Freundin verwenden (</w:t>
      </w:r>
      <w:proofErr w:type="spellStart"/>
      <w:r>
        <w:rPr>
          <w:i/>
          <w:iCs/>
        </w:rPr>
        <w:t>peer</w:t>
      </w:r>
      <w:proofErr w:type="spellEnd"/>
      <w:r>
        <w:rPr>
          <w:i/>
          <w:iCs/>
        </w:rPr>
        <w:t xml:space="preserve"> </w:t>
      </w:r>
      <w:proofErr w:type="spellStart"/>
      <w:r>
        <w:rPr>
          <w:i/>
          <w:iCs/>
        </w:rPr>
        <w:t>to</w:t>
      </w:r>
      <w:proofErr w:type="spellEnd"/>
      <w:r>
        <w:rPr>
          <w:i/>
          <w:iCs/>
        </w:rPr>
        <w:t xml:space="preserve"> </w:t>
      </w:r>
      <w:proofErr w:type="spellStart"/>
      <w:r>
        <w:rPr>
          <w:i/>
          <w:iCs/>
        </w:rPr>
        <w:t>peer</w:t>
      </w:r>
      <w:proofErr w:type="spellEnd"/>
      <w:r>
        <w:t>); beide beantworten die Fragen.</w:t>
      </w:r>
    </w:p>
    <w:p w14:paraId="59736848" w14:textId="77777777" w:rsidR="006E5F6F" w:rsidRDefault="00FC025C">
      <w:pPr>
        <w:pStyle w:val="Listenabsatz"/>
        <w:numPr>
          <w:ilvl w:val="1"/>
          <w:numId w:val="4"/>
        </w:numPr>
        <w:spacing w:after="120"/>
        <w:ind w:left="1068"/>
        <w:jc w:val="both"/>
      </w:pPr>
      <w:r>
        <w:t xml:space="preserve">Es lässt sich zur </w:t>
      </w:r>
      <w:r>
        <w:rPr>
          <w:color w:val="000000"/>
        </w:rPr>
        <w:t>Selbstreflexion</w:t>
      </w:r>
      <w:r>
        <w:t xml:space="preserve"> verwenden (z.B. als Jahresrückblick).</w:t>
      </w:r>
      <w:r>
        <w:rPr>
          <w:rStyle w:val="FootnoteAnchor"/>
        </w:rPr>
        <w:footnoteReference w:id="1"/>
      </w:r>
    </w:p>
    <w:p w14:paraId="3B74724A" w14:textId="77777777" w:rsidR="006E5F6F" w:rsidRDefault="00FC025C">
      <w:pPr>
        <w:pStyle w:val="berschrift2"/>
      </w:pPr>
      <w:r>
        <w:t>Wozu dient das Tool?</w:t>
      </w:r>
    </w:p>
    <w:p w14:paraId="7D515C71" w14:textId="0BF20C59" w:rsidR="006E5F6F" w:rsidRDefault="00FC025C">
      <w:pPr>
        <w:pStyle w:val="Listenabsatz"/>
        <w:numPr>
          <w:ilvl w:val="1"/>
          <w:numId w:val="4"/>
        </w:numPr>
        <w:spacing w:after="120"/>
        <w:ind w:left="1068"/>
        <w:jc w:val="both"/>
      </w:pPr>
      <w:r>
        <w:t>Das Tool dient als Kompass und zur Überprüfung: Stimmt die Richtung noch?</w:t>
      </w:r>
      <w:r>
        <w:rPr>
          <w:color w:val="000000"/>
        </w:rPr>
        <w:t xml:space="preserve"> </w:t>
      </w:r>
      <w:r w:rsidR="00C82D74">
        <w:rPr>
          <w:color w:val="000000"/>
        </w:rPr>
        <w:t>Bin ich</w:t>
      </w:r>
      <w:r>
        <w:rPr>
          <w:color w:val="000000"/>
        </w:rPr>
        <w:t xml:space="preserve"> noch </w:t>
      </w:r>
      <w:r w:rsidR="00C82D74">
        <w:rPr>
          <w:color w:val="000000"/>
        </w:rPr>
        <w:t xml:space="preserve">auf dem </w:t>
      </w:r>
      <w:r>
        <w:rPr>
          <w:color w:val="000000"/>
        </w:rPr>
        <w:t>richtige</w:t>
      </w:r>
      <w:r w:rsidR="00C82D74">
        <w:rPr>
          <w:color w:val="000000"/>
        </w:rPr>
        <w:t>n</w:t>
      </w:r>
      <w:r>
        <w:rPr>
          <w:color w:val="000000"/>
        </w:rPr>
        <w:t xml:space="preserve"> Weg?</w:t>
      </w:r>
    </w:p>
    <w:p w14:paraId="355459E8" w14:textId="3D8BEDB6" w:rsidR="006E5F6F" w:rsidRDefault="00FC025C">
      <w:pPr>
        <w:pStyle w:val="Listenabsatz"/>
        <w:numPr>
          <w:ilvl w:val="1"/>
          <w:numId w:val="4"/>
        </w:numPr>
        <w:spacing w:after="120"/>
        <w:ind w:left="1068"/>
        <w:jc w:val="both"/>
      </w:pPr>
      <w:r>
        <w:t>Es hilft, mögliches Potential oder eventuellen Veränderungsbedarf zu erkennen und die gewonnen</w:t>
      </w:r>
      <w:r w:rsidR="00F021E5">
        <w:t>e</w:t>
      </w:r>
      <w:r w:rsidR="004A152B">
        <w:t>n</w:t>
      </w:r>
      <w:r>
        <w:t xml:space="preserve"> Einsichten praktisch umzusetzen. </w:t>
      </w:r>
    </w:p>
    <w:p w14:paraId="0009E0B1" w14:textId="77777777" w:rsidR="006E5F6F" w:rsidRDefault="00FC025C">
      <w:pPr>
        <w:pStyle w:val="berschrift2"/>
      </w:pPr>
      <w:r>
        <w:t>Wie geht das?</w:t>
      </w:r>
    </w:p>
    <w:p w14:paraId="15FD9DC0" w14:textId="460219C2" w:rsidR="006E5F6F" w:rsidRDefault="00FC025C">
      <w:pPr>
        <w:spacing w:after="120"/>
        <w:jc w:val="both"/>
      </w:pPr>
      <w:r>
        <w:t xml:space="preserve">ERZ evaluiert und reflektiert vier Lebensbereiche aus den </w:t>
      </w:r>
      <w:r>
        <w:rPr>
          <w:color w:val="000000"/>
        </w:rPr>
        <w:t>drei folgenden</w:t>
      </w:r>
      <w:r>
        <w:t xml:space="preserve"> Perspektiven: Wo komme ich her, wo stehe ich jetzt, und wo will ich hin? Am Schluss des Prozesses hat der Teilnehmer</w:t>
      </w:r>
      <w:r w:rsidR="00EF6C55">
        <w:rPr>
          <w:rStyle w:val="Funotenzeichen"/>
        </w:rPr>
        <w:footnoteReference w:id="2"/>
      </w:r>
      <w:r>
        <w:t xml:space="preserve"> in den folgenden Bereichen eine Standortbestimmung vorgenommen:</w:t>
      </w:r>
    </w:p>
    <w:p w14:paraId="3D99921D" w14:textId="77777777" w:rsidR="006E5F6F" w:rsidRDefault="00FC025C">
      <w:pPr>
        <w:pStyle w:val="Listenabsatz"/>
        <w:numPr>
          <w:ilvl w:val="1"/>
          <w:numId w:val="4"/>
        </w:numPr>
        <w:spacing w:after="120"/>
        <w:ind w:left="1068"/>
        <w:jc w:val="both"/>
      </w:pPr>
      <w:r>
        <w:t>Seiner Beziehung zu Gott.</w:t>
      </w:r>
    </w:p>
    <w:p w14:paraId="47872EFB" w14:textId="77777777" w:rsidR="006E5F6F" w:rsidRDefault="00FC025C">
      <w:pPr>
        <w:pStyle w:val="Listenabsatz"/>
        <w:numPr>
          <w:ilvl w:val="1"/>
          <w:numId w:val="4"/>
        </w:numPr>
        <w:spacing w:after="120"/>
        <w:ind w:left="1068"/>
        <w:jc w:val="both"/>
      </w:pPr>
      <w:r>
        <w:t>Seiner Beziehung zu sich selbst.</w:t>
      </w:r>
    </w:p>
    <w:p w14:paraId="28222FA6" w14:textId="77777777" w:rsidR="006E5F6F" w:rsidRDefault="00FC025C">
      <w:pPr>
        <w:pStyle w:val="Listenabsatz"/>
        <w:numPr>
          <w:ilvl w:val="1"/>
          <w:numId w:val="4"/>
        </w:numPr>
        <w:spacing w:after="120"/>
        <w:ind w:left="1068"/>
        <w:jc w:val="both"/>
      </w:pPr>
      <w:r>
        <w:t>Seiner Berufung; dazu gehört, wie der Teilnehmer sein Potenzial in seinen Aufgaben einbringt.</w:t>
      </w:r>
    </w:p>
    <w:p w14:paraId="428AAC53" w14:textId="77777777" w:rsidR="006E5F6F" w:rsidRDefault="00FC025C">
      <w:pPr>
        <w:pStyle w:val="Listenabsatz"/>
        <w:numPr>
          <w:ilvl w:val="1"/>
          <w:numId w:val="4"/>
        </w:numPr>
        <w:spacing w:after="120"/>
        <w:ind w:left="1068"/>
        <w:jc w:val="both"/>
      </w:pPr>
      <w:r>
        <w:t xml:space="preserve">Seiner Beziehung zu </w:t>
      </w:r>
      <w:r>
        <w:rPr>
          <w:color w:val="000000"/>
        </w:rPr>
        <w:t>anderen.</w:t>
      </w:r>
    </w:p>
    <w:p w14:paraId="5D01CEC2" w14:textId="77777777" w:rsidR="006E5F6F" w:rsidRDefault="00FC025C">
      <w:pPr>
        <w:spacing w:after="120"/>
        <w:jc w:val="both"/>
      </w:pPr>
      <w:r>
        <w:t>Am Schluss hat die Person erkannt:</w:t>
      </w:r>
    </w:p>
    <w:p w14:paraId="2965C3D1" w14:textId="77777777" w:rsidR="006E5F6F" w:rsidRDefault="00FC025C">
      <w:pPr>
        <w:pStyle w:val="Listenabsatz"/>
        <w:numPr>
          <w:ilvl w:val="1"/>
          <w:numId w:val="4"/>
        </w:numPr>
        <w:spacing w:after="120"/>
        <w:ind w:left="1068"/>
        <w:jc w:val="both"/>
      </w:pPr>
      <w:r>
        <w:t xml:space="preserve">Wo sie auf gutem Weg ist. </w:t>
      </w:r>
    </w:p>
    <w:p w14:paraId="4015EC83" w14:textId="77777777" w:rsidR="006E5F6F" w:rsidRDefault="00FC025C">
      <w:pPr>
        <w:pStyle w:val="Listenabsatz"/>
        <w:numPr>
          <w:ilvl w:val="1"/>
          <w:numId w:val="4"/>
        </w:numPr>
        <w:spacing w:after="120"/>
        <w:ind w:left="1068"/>
        <w:jc w:val="both"/>
      </w:pPr>
      <w:r>
        <w:t>Wo es Korrektur oder Anpassung braucht.</w:t>
      </w:r>
    </w:p>
    <w:p w14:paraId="5BB2933C" w14:textId="0E96D797" w:rsidR="006E5F6F" w:rsidRPr="0078155D" w:rsidRDefault="00FC025C" w:rsidP="0078155D">
      <w:pPr>
        <w:pStyle w:val="Listenabsatz"/>
        <w:numPr>
          <w:ilvl w:val="1"/>
          <w:numId w:val="4"/>
        </w:numPr>
        <w:spacing w:after="120"/>
        <w:ind w:left="1068"/>
        <w:jc w:val="both"/>
      </w:pPr>
      <w:r>
        <w:t>Welche Optionen zur Korrektur sie hat.</w:t>
      </w:r>
    </w:p>
    <w:p w14:paraId="6CC75D34" w14:textId="77777777" w:rsidR="006E5F6F" w:rsidRDefault="00FC025C">
      <w:pPr>
        <w:spacing w:after="120"/>
        <w:jc w:val="both"/>
      </w:pPr>
      <w:r>
        <w:lastRenderedPageBreak/>
        <w:t>Außerdem hat die Person mindestens ein praktisches Ziel gesetzt, zu dem sie sich verpflichtet, und das zur positiven Veränderung führt.</w:t>
      </w:r>
    </w:p>
    <w:p w14:paraId="374F901F" w14:textId="1AE29278" w:rsidR="006E5F6F" w:rsidRDefault="004A152B">
      <w:pPr>
        <w:pStyle w:val="berschrift2"/>
      </w:pPr>
      <w:r>
        <w:t>Wie groß</w:t>
      </w:r>
      <w:r w:rsidR="00FC025C">
        <w:t xml:space="preserve"> ist der Zeitaufwand für dieses Tool?</w:t>
      </w:r>
    </w:p>
    <w:p w14:paraId="0258D566" w14:textId="06BD4728" w:rsidR="006E5F6F" w:rsidRDefault="00FC025C">
      <w:pPr>
        <w:spacing w:after="120"/>
        <w:jc w:val="both"/>
      </w:pPr>
      <w:r>
        <w:t xml:space="preserve">Der Ablauf ist in drei Einheiten von je einer bis zwei Stunden aufgeteilt. Abhängig von den Gesprächspartnern kann der Prozess länger oder kürzer </w:t>
      </w:r>
      <w:r w:rsidR="00901FB6">
        <w:t>dauern</w:t>
      </w:r>
      <w:r>
        <w:t xml:space="preserve">. </w:t>
      </w:r>
      <w:bookmarkStart w:id="1" w:name="_Hlk62558981"/>
      <w:r>
        <w:t>Die Fragen dienen als Impulse für das Gespräch. Sie können jederzeit erweitert und der Person oder Situation angepasst werden. Davon hängt dann auch ab, wie viel Zeit benötigt wird.</w:t>
      </w:r>
      <w:bookmarkEnd w:id="1"/>
    </w:p>
    <w:p w14:paraId="24FF5F41" w14:textId="6F602DE8" w:rsidR="006E5F6F" w:rsidRDefault="00DC57BF">
      <w:pPr>
        <w:pStyle w:val="berschrift2"/>
      </w:pPr>
      <w:bookmarkStart w:id="2" w:name="_Hlk64111246"/>
      <w:r>
        <w:t>Wie verwendet man dieses Tool? (</w:t>
      </w:r>
      <w:r w:rsidR="00FC025C">
        <w:t>Der Ablauf</w:t>
      </w:r>
      <w:r>
        <w:t>)</w:t>
      </w:r>
    </w:p>
    <w:bookmarkEnd w:id="2"/>
    <w:p w14:paraId="73F6191A" w14:textId="732D79BC" w:rsidR="006E5F6F" w:rsidRDefault="00FC025C">
      <w:pPr>
        <w:spacing w:after="120"/>
        <w:jc w:val="both"/>
      </w:pPr>
      <w:r>
        <w:t>Im Folgenden wird der Ablauf Schritt für Schritt erklärt. Es gibt drei Aufgabenblätter (siehe Anhang). Diese Blätter werden als Grundlage für die Gespräche verwendet. Idealerweise werden die ausgefüllten Blätter zur zweiten und dritten Einheit im Voraus ausgefüllt.</w:t>
      </w:r>
      <w:r>
        <w:rPr>
          <w:rStyle w:val="FootnoteAnchor"/>
        </w:rPr>
        <w:footnoteReference w:id="3"/>
      </w:r>
    </w:p>
    <w:p w14:paraId="432DFF25" w14:textId="77777777" w:rsidR="006E5F6F" w:rsidRDefault="00FC025C">
      <w:pPr>
        <w:spacing w:after="120"/>
        <w:jc w:val="both"/>
      </w:pPr>
      <w:r>
        <w:t xml:space="preserve">Die Fragen dienen als Impulse für das Gespräch. Sie dürfen jedoch den Gesprächspartnern angepasst werden. Idealerweise ergibt sich ein natürliches Gespräch. Es soll Raum gegeben werden um „laut zu denken“, was meist anhand von weiterführenden Fragen passiert, die sich erst aus dem Gespräch ergeben. </w:t>
      </w:r>
    </w:p>
    <w:p w14:paraId="56A1FC4A" w14:textId="77777777" w:rsidR="006E5F6F" w:rsidRDefault="00FC025C">
      <w:pPr>
        <w:spacing w:after="120"/>
        <w:jc w:val="both"/>
      </w:pPr>
      <w:r>
        <w:t xml:space="preserve">Die aufgeführten Fragen dienen somit mehr als Richtung und Anhaltspunkt, und nicht als ein zu befolgendes Rezept. </w:t>
      </w:r>
    </w:p>
    <w:p w14:paraId="1F589886" w14:textId="77777777" w:rsidR="006E5F6F" w:rsidRDefault="00FC025C">
      <w:pPr>
        <w:pStyle w:val="berschrift1"/>
      </w:pPr>
      <w:r>
        <w:t>Erste Einheit: Die Beziehung zu Gott</w:t>
      </w:r>
    </w:p>
    <w:p w14:paraId="24E006E7" w14:textId="29B90F0F" w:rsidR="006E5F6F" w:rsidRDefault="0050376E">
      <w:pPr>
        <w:spacing w:after="120"/>
        <w:jc w:val="both"/>
      </w:pPr>
      <w:r>
        <w:t>Die</w:t>
      </w:r>
      <w:r w:rsidR="00FC025C">
        <w:t xml:space="preserve"> erste Einheit </w:t>
      </w:r>
      <w:r>
        <w:t>enthält einen</w:t>
      </w:r>
      <w:r w:rsidR="00FC025C">
        <w:t xml:space="preserve"> Einstieg und eine Einstimmung anhand einer Bibelstelle (z.B. Lk. 15,11-21), sowie eine erste Evaluationsrunde. Insgesamt geht es um den ersten Bereich, die Beziehung zu Gott.</w:t>
      </w:r>
    </w:p>
    <w:p w14:paraId="41758490" w14:textId="77777777" w:rsidR="006E5F6F" w:rsidRDefault="00FC025C">
      <w:pPr>
        <w:pStyle w:val="berschrift2"/>
      </w:pPr>
      <w:r>
        <w:t>Einstieg</w:t>
      </w:r>
    </w:p>
    <w:p w14:paraId="546B6E70" w14:textId="065C28D0" w:rsidR="006E5F6F" w:rsidRDefault="00FC025C">
      <w:pPr>
        <w:spacing w:after="120"/>
        <w:jc w:val="both"/>
      </w:pPr>
      <w:r>
        <w:t xml:space="preserve">Der Anfang ist abhängig von den Gesprächspartnern. Falls ihr euch nicht kennt, lohnt es sich, zu Beginn Zeit einzuplanen, um sich gegenseitig kennen zu lernen. </w:t>
      </w:r>
      <w:r w:rsidR="00DE3D9D">
        <w:t>E</w:t>
      </w:r>
      <w:r w:rsidR="00892EE1">
        <w:t xml:space="preserve">s </w:t>
      </w:r>
      <w:r>
        <w:t xml:space="preserve">können </w:t>
      </w:r>
      <w:r w:rsidR="00892EE1">
        <w:t xml:space="preserve">auch </w:t>
      </w:r>
      <w:r>
        <w:t xml:space="preserve">Erwartungen erfragt oder mögliche Fragen geklärt werden. Der </w:t>
      </w:r>
      <w:proofErr w:type="spellStart"/>
      <w:r>
        <w:t>Einsteig</w:t>
      </w:r>
      <w:proofErr w:type="spellEnd"/>
      <w:r>
        <w:t xml:space="preserve"> kann auch </w:t>
      </w:r>
      <w:r w:rsidR="000801D3">
        <w:t>ein</w:t>
      </w:r>
      <w:r>
        <w:t xml:space="preserve"> kurz</w:t>
      </w:r>
      <w:r w:rsidR="000801D3">
        <w:t>es</w:t>
      </w:r>
      <w:r>
        <w:t xml:space="preserve"> Gebet </w:t>
      </w:r>
      <w:r w:rsidR="000801D3">
        <w:t>sein</w:t>
      </w:r>
      <w:r>
        <w:t>.</w:t>
      </w:r>
    </w:p>
    <w:p w14:paraId="3878AEA2" w14:textId="77777777" w:rsidR="006E5F6F" w:rsidRDefault="00FC025C">
      <w:pPr>
        <w:pStyle w:val="berschrift2"/>
      </w:pPr>
      <w:r>
        <w:t>Einstimmung</w:t>
      </w:r>
    </w:p>
    <w:p w14:paraId="08D03E91" w14:textId="77777777" w:rsidR="006E5F6F" w:rsidRDefault="00FC025C">
      <w:pPr>
        <w:spacing w:after="120"/>
        <w:jc w:val="both"/>
      </w:pPr>
      <w:r>
        <w:t>Als Einstimmung eignet sich ein Abschnitt aus dem Gleichnis vom verlorenen Sohn, Lukas 15,11-21.</w:t>
      </w:r>
      <w:r>
        <w:rPr>
          <w:rStyle w:val="FootnoteAnchor"/>
          <w:lang w:val="en-GB"/>
        </w:rPr>
        <w:footnoteReference w:id="4"/>
      </w:r>
      <w:r>
        <w:t xml:space="preserve"> Dabei kann unterschiedlich vorgegangen werden.</w:t>
      </w:r>
      <w:r>
        <w:rPr>
          <w:rStyle w:val="FootnoteAnchor"/>
        </w:rPr>
        <w:footnoteReference w:id="5"/>
      </w:r>
      <w:r>
        <w:t xml:space="preserve"> Hier zwei Möglichkeiten:</w:t>
      </w:r>
    </w:p>
    <w:p w14:paraId="37FCFF9E" w14:textId="77777777" w:rsidR="006E5F6F" w:rsidRDefault="00FC025C">
      <w:pPr>
        <w:pStyle w:val="Listenabsatz"/>
        <w:numPr>
          <w:ilvl w:val="0"/>
          <w:numId w:val="3"/>
        </w:numPr>
        <w:spacing w:after="120"/>
        <w:ind w:left="714" w:hanging="357"/>
        <w:jc w:val="both"/>
      </w:pPr>
      <w:r>
        <w:t>Ihr lest den Text gemeinsam und redet darüber.</w:t>
      </w:r>
    </w:p>
    <w:p w14:paraId="7FE71A0D" w14:textId="3299D619" w:rsidR="006E5F6F" w:rsidRDefault="00FC025C">
      <w:pPr>
        <w:pStyle w:val="Listenabsatz"/>
        <w:numPr>
          <w:ilvl w:val="0"/>
          <w:numId w:val="3"/>
        </w:numPr>
        <w:spacing w:after="120"/>
        <w:ind w:left="714" w:hanging="357"/>
        <w:jc w:val="both"/>
      </w:pPr>
      <w:r>
        <w:t>Ihr nehmt euch Zeit für eine Schriftbetrachtung. Dabei</w:t>
      </w:r>
      <w:r w:rsidR="0074310E">
        <w:t xml:space="preserve"> </w:t>
      </w:r>
      <w:r>
        <w:t xml:space="preserve">liest der Gesprächsführer den Text langsam vor und macht nach jedem Satz eine Pause (ca. 30 Sekunden). Der Teilnehmer </w:t>
      </w:r>
      <w:r w:rsidR="0074310E">
        <w:t xml:space="preserve">fokussiert </w:t>
      </w:r>
      <w:r w:rsidR="00C226BF">
        <w:t xml:space="preserve">sich dabei auf den </w:t>
      </w:r>
      <w:r w:rsidR="00DB1B33">
        <w:t xml:space="preserve">jüngeren </w:t>
      </w:r>
      <w:r w:rsidR="00C226BF">
        <w:t xml:space="preserve">Sohn. </w:t>
      </w:r>
      <w:r w:rsidR="00D91308">
        <w:t>E</w:t>
      </w:r>
      <w:r w:rsidR="00C226BF">
        <w:t xml:space="preserve">ntweder </w:t>
      </w:r>
      <w:r w:rsidR="001F514B">
        <w:t>ist man B</w:t>
      </w:r>
      <w:r w:rsidR="00C226BF">
        <w:t>eobachte</w:t>
      </w:r>
      <w:r w:rsidR="001F514B">
        <w:t>r der Situation</w:t>
      </w:r>
      <w:r w:rsidR="00C226BF">
        <w:t xml:space="preserve"> oder </w:t>
      </w:r>
      <w:r w:rsidR="00E719FB">
        <w:t xml:space="preserve">man </w:t>
      </w:r>
      <w:r w:rsidR="00807CBD">
        <w:t>betrachtet den Text aus</w:t>
      </w:r>
      <w:r w:rsidR="00E719FB">
        <w:t xml:space="preserve"> </w:t>
      </w:r>
      <w:r w:rsidR="001A0515">
        <w:t xml:space="preserve">der Perspektive des Sohnes. </w:t>
      </w:r>
      <w:r w:rsidR="00807CBD">
        <w:t xml:space="preserve">So </w:t>
      </w:r>
      <w:r>
        <w:t xml:space="preserve">lässt </w:t>
      </w:r>
      <w:r w:rsidR="00C83949">
        <w:t xml:space="preserve">man </w:t>
      </w:r>
      <w:r>
        <w:t xml:space="preserve">den Text auf sich </w:t>
      </w:r>
      <w:r>
        <w:lastRenderedPageBreak/>
        <w:t xml:space="preserve">wirken, indem ein inneres Bild vom Gehörten </w:t>
      </w:r>
      <w:r w:rsidR="00227279">
        <w:t>entsteht</w:t>
      </w:r>
      <w:r>
        <w:t xml:space="preserve">, wie wenn man einen Film schauen würde. Eventuell ist es hilfreich, die folgenden Fragen nach jedem Satz zu stellen: Was siehst du? Was hörst du? Was riechst du? Was schmeckst du? Was fühlst du? </w:t>
      </w:r>
      <w:r w:rsidR="00F5464C">
        <w:t xml:space="preserve">Man </w:t>
      </w:r>
      <w:r>
        <w:t xml:space="preserve">versetzt sich in den Text und lässt so das Geschehen auf sich wirken. Anschließend nehmt ihr euch Zeit zum Austausch. </w:t>
      </w:r>
    </w:p>
    <w:p w14:paraId="5FDF53C4" w14:textId="77777777" w:rsidR="006E5F6F" w:rsidRDefault="00FC025C">
      <w:pPr>
        <w:spacing w:after="120"/>
        <w:jc w:val="both"/>
      </w:pPr>
      <w:r>
        <w:t xml:space="preserve">Die Fortsetzung besteht aus einem offenen Gespräch. </w:t>
      </w:r>
    </w:p>
    <w:p w14:paraId="159D678A" w14:textId="77777777" w:rsidR="006E5F6F" w:rsidRDefault="00FC025C">
      <w:pPr>
        <w:pStyle w:val="berschrift2"/>
      </w:pPr>
      <w:r>
        <w:t>Die Beziehung zu Gott</w:t>
      </w:r>
    </w:p>
    <w:p w14:paraId="5299CABC" w14:textId="77777777" w:rsidR="006E5F6F" w:rsidRDefault="00FC025C">
      <w:pPr>
        <w:spacing w:after="120"/>
        <w:jc w:val="both"/>
      </w:pPr>
      <w:r>
        <w:t xml:space="preserve">Als Nachfolger Jesu wünschen wir uns Wachstum, unabhängig davon, wie lange wir bereits mit ihm auf dem Weg sind. Wir möchten unsere Beziehung zu Gott vertiefen und seinen Willen tun. Das ist Jüngerschaft. </w:t>
      </w:r>
    </w:p>
    <w:p w14:paraId="71037193" w14:textId="5DF58315" w:rsidR="006E5F6F" w:rsidRDefault="00FC025C">
      <w:pPr>
        <w:spacing w:after="120"/>
        <w:jc w:val="both"/>
      </w:pPr>
      <w:r>
        <w:t>Die folgenden Fragen zu diesem Thema wollen die Reflexion anregen. Sie müssen nicht zwingend alle oder wörtlich gestellt werden.</w:t>
      </w:r>
      <w:r>
        <w:rPr>
          <w:rStyle w:val="FootnoteAnchor"/>
        </w:rPr>
        <w:footnoteReference w:id="6"/>
      </w:r>
      <w:r>
        <w:t xml:space="preserve"> Sie dienen als mögliche Hilfen zum verbalen Nachdenken und sollen dem Gespräch eine Richtung geben. Oft ergeben sich weitere Fragen aus dem Verlauf des Gesprächs. Das Ziel </w:t>
      </w:r>
      <w:r w:rsidR="005D2630">
        <w:t>so</w:t>
      </w:r>
      <w:r w:rsidR="00DD0F1F">
        <w:t>ll</w:t>
      </w:r>
      <w:r>
        <w:t xml:space="preserve"> jedoch nicht aus den Augen verloren werden. Der Reflektierende muss am Schluss zu praktischen Schritten kommen, wie er in den nächsten Monaten in seinem geistlichen Leben wachsen könnte.</w:t>
      </w:r>
    </w:p>
    <w:p w14:paraId="2C290818" w14:textId="77777777" w:rsidR="006E5F6F" w:rsidRDefault="00FC025C">
      <w:pPr>
        <w:pStyle w:val="Listenabsatz"/>
        <w:numPr>
          <w:ilvl w:val="0"/>
          <w:numId w:val="5"/>
        </w:numPr>
        <w:spacing w:after="120"/>
        <w:ind w:left="1066" w:hanging="357"/>
        <w:jc w:val="both"/>
      </w:pPr>
      <w:r>
        <w:t>Auf einer Skala von 1-10 (10 = nahezu perfekt), wie erlebst du deine Beziehung zu Gott?</w:t>
      </w:r>
    </w:p>
    <w:p w14:paraId="3D284594" w14:textId="083C8CE0" w:rsidR="006E5F6F" w:rsidRDefault="00FC025C">
      <w:pPr>
        <w:pStyle w:val="Listenabsatz"/>
        <w:numPr>
          <w:ilvl w:val="0"/>
          <w:numId w:val="5"/>
        </w:numPr>
        <w:spacing w:after="120"/>
        <w:ind w:left="1066" w:hanging="357"/>
        <w:jc w:val="both"/>
      </w:pPr>
      <w:r>
        <w:t xml:space="preserve">Was macht es </w:t>
      </w:r>
      <w:r w:rsidR="00433956">
        <w:t>z</w:t>
      </w:r>
      <w:r w:rsidR="00642890">
        <w:t xml:space="preserve">u </w:t>
      </w:r>
      <w:r>
        <w:t>eine</w:t>
      </w:r>
      <w:r w:rsidR="00642890">
        <w:t>r</w:t>
      </w:r>
      <w:r>
        <w:t xml:space="preserve"> …</w:t>
      </w:r>
      <w:r w:rsidR="00BD345C">
        <w:t xml:space="preserve"> (</w:t>
      </w:r>
      <w:r w:rsidR="0071498B">
        <w:t>z</w:t>
      </w:r>
      <w:r w:rsidR="00BD345C">
        <w:t xml:space="preserve">.B. </w:t>
      </w:r>
      <w:r w:rsidR="0071498B">
        <w:t>S</w:t>
      </w:r>
      <w:r w:rsidR="00BD345C">
        <w:t>ieben)</w:t>
      </w:r>
      <w:r>
        <w:t>?</w:t>
      </w:r>
    </w:p>
    <w:p w14:paraId="4D0215D5" w14:textId="02763C07" w:rsidR="006E5F6F" w:rsidRPr="00BA4507" w:rsidRDefault="00341640" w:rsidP="00BA4507">
      <w:pPr>
        <w:pStyle w:val="Listenabsatz"/>
        <w:numPr>
          <w:ilvl w:val="0"/>
          <w:numId w:val="5"/>
        </w:numPr>
        <w:spacing w:after="120"/>
        <w:ind w:left="1066" w:hanging="357"/>
        <w:jc w:val="both"/>
      </w:pPr>
      <w:r>
        <w:t>Wa</w:t>
      </w:r>
      <w:r w:rsidR="00E825FB">
        <w:t>s macht die Beziehung lebendig?</w:t>
      </w:r>
    </w:p>
    <w:p w14:paraId="640C68C3" w14:textId="77777777" w:rsidR="006E5F6F" w:rsidRDefault="00FC025C">
      <w:pPr>
        <w:pStyle w:val="Listenabsatz"/>
        <w:numPr>
          <w:ilvl w:val="0"/>
          <w:numId w:val="5"/>
        </w:numPr>
        <w:spacing w:after="120"/>
        <w:ind w:left="1066" w:hanging="357"/>
        <w:jc w:val="both"/>
      </w:pPr>
      <w:r>
        <w:t>Womit bist du unzufrieden?</w:t>
      </w:r>
    </w:p>
    <w:p w14:paraId="4B1BFF9E" w14:textId="77777777" w:rsidR="006E5F6F" w:rsidRDefault="00FC025C">
      <w:pPr>
        <w:pStyle w:val="Listenabsatz"/>
        <w:numPr>
          <w:ilvl w:val="0"/>
          <w:numId w:val="5"/>
        </w:numPr>
        <w:spacing w:after="120"/>
        <w:ind w:left="1066" w:hanging="357"/>
        <w:jc w:val="both"/>
        <w:rPr>
          <w:color w:val="000000"/>
        </w:rPr>
      </w:pPr>
      <w:r>
        <w:rPr>
          <w:color w:val="000000"/>
        </w:rPr>
        <w:t>Was empfindest du dabei?</w:t>
      </w:r>
    </w:p>
    <w:p w14:paraId="0C2A3721" w14:textId="021AD4E3" w:rsidR="006E5F6F" w:rsidRDefault="00FC025C">
      <w:pPr>
        <w:pStyle w:val="Listenabsatz"/>
        <w:numPr>
          <w:ilvl w:val="0"/>
          <w:numId w:val="5"/>
        </w:numPr>
        <w:spacing w:after="120"/>
        <w:ind w:left="1066" w:hanging="357"/>
        <w:jc w:val="both"/>
      </w:pPr>
      <w:r>
        <w:t xml:space="preserve">Was fehlt, damit du die Beziehung höher bewerten würdest? Wie könntest du die Bewertung um 1-2 Punkte </w:t>
      </w:r>
      <w:r w:rsidR="00FE3F71">
        <w:t>verbe</w:t>
      </w:r>
      <w:r w:rsidR="005F38EA">
        <w:t>ssern</w:t>
      </w:r>
      <w:r>
        <w:t>?</w:t>
      </w:r>
    </w:p>
    <w:p w14:paraId="4A91A196" w14:textId="5A65B532" w:rsidR="006E5F6F" w:rsidRDefault="005618D2">
      <w:pPr>
        <w:pStyle w:val="Listenabsatz"/>
        <w:numPr>
          <w:ilvl w:val="0"/>
          <w:numId w:val="5"/>
        </w:numPr>
        <w:spacing w:after="120"/>
        <w:ind w:left="1066" w:hanging="357"/>
        <w:jc w:val="both"/>
      </w:pPr>
      <w:r>
        <w:t>Woran siehst man</w:t>
      </w:r>
      <w:r w:rsidR="00FC025C">
        <w:t xml:space="preserve"> in deinem Leben, wer Gott ist? Wo ist das Bild verzerrt?</w:t>
      </w:r>
    </w:p>
    <w:p w14:paraId="4FF0E4F6" w14:textId="77777777" w:rsidR="006E5F6F" w:rsidRDefault="00FC025C">
      <w:pPr>
        <w:pStyle w:val="Listenabsatz"/>
        <w:numPr>
          <w:ilvl w:val="0"/>
          <w:numId w:val="5"/>
        </w:numPr>
        <w:spacing w:after="120"/>
        <w:ind w:left="1066" w:hanging="357"/>
        <w:jc w:val="both"/>
      </w:pPr>
      <w:r>
        <w:t>Nenne zwei bis drei Möglichkeiten, wie du in den nächsten sechs Monaten in deiner Beziehung zu Gott wachsen könntest.</w:t>
      </w:r>
      <w:r>
        <w:rPr>
          <w:rStyle w:val="FootnoteAnchor"/>
        </w:rPr>
        <w:footnoteReference w:id="7"/>
      </w:r>
      <w:r>
        <w:t xml:space="preserve"> </w:t>
      </w:r>
    </w:p>
    <w:p w14:paraId="678C99AA" w14:textId="77777777" w:rsidR="006E5F6F" w:rsidRDefault="00FC025C">
      <w:pPr>
        <w:pStyle w:val="Listenabsatz"/>
        <w:numPr>
          <w:ilvl w:val="2"/>
          <w:numId w:val="5"/>
        </w:numPr>
        <w:spacing w:after="120"/>
        <w:jc w:val="both"/>
      </w:pPr>
      <w:r>
        <w:t>…</w:t>
      </w:r>
    </w:p>
    <w:p w14:paraId="17F008F8" w14:textId="77777777" w:rsidR="006E5F6F" w:rsidRDefault="00FC025C">
      <w:pPr>
        <w:pStyle w:val="Listenabsatz"/>
        <w:numPr>
          <w:ilvl w:val="2"/>
          <w:numId w:val="5"/>
        </w:numPr>
        <w:spacing w:after="120"/>
        <w:jc w:val="both"/>
      </w:pPr>
      <w:r>
        <w:t>…</w:t>
      </w:r>
    </w:p>
    <w:p w14:paraId="6E94CF62" w14:textId="77777777" w:rsidR="006E5F6F" w:rsidRDefault="00FC025C">
      <w:pPr>
        <w:pStyle w:val="Listenabsatz"/>
        <w:numPr>
          <w:ilvl w:val="2"/>
          <w:numId w:val="5"/>
        </w:numPr>
        <w:spacing w:after="120"/>
        <w:jc w:val="both"/>
      </w:pPr>
      <w:r>
        <w:t>…</w:t>
      </w:r>
    </w:p>
    <w:p w14:paraId="5DE4D2C5" w14:textId="77777777" w:rsidR="006E5F6F" w:rsidRDefault="00FC025C">
      <w:pPr>
        <w:spacing w:after="120"/>
        <w:jc w:val="both"/>
      </w:pPr>
      <w:r>
        <w:t>Diese Ideen werden aufgeschrieben. Gegen Ende der dritten Einheit werden diese im Gespräch wieder aufgegriffen.</w:t>
      </w:r>
    </w:p>
    <w:p w14:paraId="2E76A643" w14:textId="77777777" w:rsidR="006E5F6F" w:rsidRDefault="00FC025C">
      <w:pPr>
        <w:spacing w:after="120"/>
        <w:jc w:val="both"/>
      </w:pPr>
      <w:r>
        <w:t xml:space="preserve">Der weitere Prozess wird erleichtert, wenn folgende zwei Handouts im Voraus (d.h. vor der zweiten Einheit) selbstständig durchgearbeitet werden. Der Zeitaufwand beträgt jeweils 10-15 Minuten. </w:t>
      </w:r>
    </w:p>
    <w:p w14:paraId="18D511E3" w14:textId="2F3BD1D9" w:rsidR="006E5F6F" w:rsidRDefault="00FC025C">
      <w:pPr>
        <w:pStyle w:val="Listenabsatz"/>
        <w:numPr>
          <w:ilvl w:val="1"/>
          <w:numId w:val="4"/>
        </w:numPr>
        <w:spacing w:after="120"/>
        <w:ind w:left="1068"/>
        <w:jc w:val="both"/>
      </w:pPr>
      <w:r>
        <w:t>Wie beschreibst du dich selbst? Siehe dazu den ersten Anhang mit Handout A. Dieses Handout hilft, den Bereich Beziehung zu sich selbst zu reflektieren. Welche</w:t>
      </w:r>
      <w:r w:rsidR="00F81D4C">
        <w:t xml:space="preserve"> sieben bis zehn</w:t>
      </w:r>
      <w:r>
        <w:t xml:space="preserve"> Adjektive beschreiben dich am besten?</w:t>
      </w:r>
    </w:p>
    <w:p w14:paraId="411BF81F" w14:textId="044CD31D" w:rsidR="006E5F6F" w:rsidRDefault="00FC025C">
      <w:pPr>
        <w:pStyle w:val="Listenabsatz"/>
        <w:numPr>
          <w:ilvl w:val="1"/>
          <w:numId w:val="4"/>
        </w:numPr>
        <w:spacing w:after="120"/>
        <w:ind w:left="1068"/>
        <w:jc w:val="both"/>
      </w:pPr>
      <w:r>
        <w:t xml:space="preserve">Wie siehst du deine Berufung und wie bringst du dein Potenzial in deine Aufgaben ein? Siehe dazu den zweiten Anhang mit Handout B. Welche </w:t>
      </w:r>
      <w:r w:rsidR="00390F9F">
        <w:t>drei bis fünf</w:t>
      </w:r>
      <w:r>
        <w:t xml:space="preserve"> Begriffe drücken am besten aus, wie du deine Aufgaben beschreiben würdest? Versuche, in der Liste mit Adjektiven diejenigen anzukreuzen, die beschreiben, wie du deine Aufgaben wahrnimmst.</w:t>
      </w:r>
    </w:p>
    <w:p w14:paraId="690AA21D" w14:textId="77777777" w:rsidR="006E5F6F" w:rsidRDefault="00FC025C">
      <w:pPr>
        <w:spacing w:after="120"/>
        <w:jc w:val="both"/>
      </w:pPr>
      <w:r>
        <w:t>Als Abschluss kann kurz gebetet werden.</w:t>
      </w:r>
    </w:p>
    <w:p w14:paraId="57FA1F1B" w14:textId="77777777" w:rsidR="006E5F6F" w:rsidRDefault="00FC025C">
      <w:pPr>
        <w:pStyle w:val="berschrift1"/>
      </w:pPr>
      <w:r>
        <w:lastRenderedPageBreak/>
        <w:t>Zweite Einheit: Die Beziehung zu sich selbst und Berufung</w:t>
      </w:r>
    </w:p>
    <w:p w14:paraId="31883037" w14:textId="3C6E1550" w:rsidR="006E5F6F" w:rsidRDefault="00FC025C">
      <w:pPr>
        <w:spacing w:after="120"/>
        <w:jc w:val="both"/>
      </w:pPr>
      <w:r>
        <w:t xml:space="preserve">In der zweiten Einheit geht es um die zwei Bereiche Beziehung zu sich selbst und Berufung. Zur Berufung gehört auch, </w:t>
      </w:r>
      <w:r w:rsidR="0050376E">
        <w:t>inwieweit</w:t>
      </w:r>
      <w:r>
        <w:t xml:space="preserve"> das Potenzial in den Aufgaben eingebracht und ausgeschöpft wird. Es bietet sich an, mit einem kurzen Gebet einzusteigen.</w:t>
      </w:r>
    </w:p>
    <w:p w14:paraId="50AE8CEA" w14:textId="77777777" w:rsidR="006E5F6F" w:rsidRDefault="00FC025C">
      <w:pPr>
        <w:pStyle w:val="berschrift2"/>
      </w:pPr>
      <w:r>
        <w:t>Die Beziehung zu sich selbst</w:t>
      </w:r>
    </w:p>
    <w:p w14:paraId="5360CC2A" w14:textId="21274A0D" w:rsidR="006E5F6F" w:rsidRDefault="0050376E">
      <w:pPr>
        <w:spacing w:after="120"/>
        <w:jc w:val="both"/>
      </w:pPr>
      <w:r>
        <w:t xml:space="preserve">Es geht zunächst </w:t>
      </w:r>
      <w:r w:rsidR="00FC025C">
        <w:t>um die Frage, wie gut der Teilnehmer sich selbst kennt und wie weit die Person im Einklang mit dieser Erkenntnis lebt.</w:t>
      </w:r>
    </w:p>
    <w:p w14:paraId="43855B52" w14:textId="5D86CEF3" w:rsidR="006E5F6F" w:rsidRDefault="00FC025C">
      <w:pPr>
        <w:spacing w:after="120"/>
        <w:jc w:val="both"/>
      </w:pPr>
      <w:r>
        <w:t>Wie bereits im ersten Bereich besteht die Aufgabe darin, mit Hilfe von Fragen zum Thema die Reflexion anzuregen. Diese Fragen müssen ebenfalls nicht zwingend alle oder wörtlich gestellt werden.</w:t>
      </w:r>
      <w:r>
        <w:rPr>
          <w:rStyle w:val="FootnoteAnchor"/>
        </w:rPr>
        <w:footnoteReference w:id="8"/>
      </w:r>
      <w:r>
        <w:t xml:space="preserve"> Sie dienen als mögliche Hilfen zum verbalen Nachdenken und sollen dem Gespräch eine Richtung geben. Oft ergeben sich weitere Fragen aus dem Verlauf des Gesprächs. Das Ziel darf jedoch nicht verloren gehen. Der Reflektierende muss am Schluss zu praktischen Schritten kommen, wie er in den nächsten Monaten wachsen kann.</w:t>
      </w:r>
    </w:p>
    <w:p w14:paraId="6E0D407D" w14:textId="77777777" w:rsidR="006E5F6F" w:rsidRDefault="00FC025C">
      <w:pPr>
        <w:spacing w:after="120"/>
        <w:jc w:val="both"/>
      </w:pPr>
      <w:r>
        <w:t>Falls das Handout vor der zweiten Einheit durchgearbeitet wurde, erleichtert es das Gespräch.</w:t>
      </w:r>
    </w:p>
    <w:p w14:paraId="0D6FE43D" w14:textId="77777777" w:rsidR="006E5F6F" w:rsidRDefault="00FC025C">
      <w:pPr>
        <w:pStyle w:val="Listenabsatz"/>
        <w:numPr>
          <w:ilvl w:val="0"/>
          <w:numId w:val="6"/>
        </w:numPr>
        <w:spacing w:after="120"/>
        <w:ind w:left="1068"/>
        <w:jc w:val="both"/>
      </w:pPr>
      <w:r>
        <w:t xml:space="preserve">Welche Begriffe im Handout beschreiben dich? </w:t>
      </w:r>
    </w:p>
    <w:p w14:paraId="1893B022" w14:textId="77777777" w:rsidR="006E5F6F" w:rsidRDefault="00FC025C">
      <w:pPr>
        <w:pStyle w:val="Listenabsatz"/>
        <w:numPr>
          <w:ilvl w:val="0"/>
          <w:numId w:val="6"/>
        </w:numPr>
        <w:spacing w:after="120"/>
        <w:ind w:left="1068"/>
        <w:jc w:val="both"/>
      </w:pPr>
      <w:r>
        <w:t xml:space="preserve">Welche Eigenschaften erlebst du als positiv? Welche dienen dir? </w:t>
      </w:r>
    </w:p>
    <w:p w14:paraId="74D8D620" w14:textId="77777777" w:rsidR="006E5F6F" w:rsidRDefault="00FC025C">
      <w:pPr>
        <w:pStyle w:val="Listenabsatz"/>
        <w:numPr>
          <w:ilvl w:val="0"/>
          <w:numId w:val="6"/>
        </w:numPr>
        <w:spacing w:after="120"/>
        <w:ind w:left="1068"/>
        <w:jc w:val="both"/>
      </w:pPr>
      <w:r>
        <w:t xml:space="preserve">Welche Eigenschaften erweisen sich als Stolpersteine? </w:t>
      </w:r>
    </w:p>
    <w:p w14:paraId="3D9B784B" w14:textId="1E3E9BBD" w:rsidR="006E5F6F" w:rsidRDefault="00453B57">
      <w:pPr>
        <w:pStyle w:val="Listenabsatz"/>
        <w:numPr>
          <w:ilvl w:val="0"/>
          <w:numId w:val="6"/>
        </w:numPr>
        <w:spacing w:after="120"/>
        <w:ind w:left="1068"/>
        <w:jc w:val="both"/>
      </w:pPr>
      <w:r>
        <w:t>Wie weit</w:t>
      </w:r>
      <w:r w:rsidR="00EC0CE4">
        <w:t xml:space="preserve"> </w:t>
      </w:r>
      <w:r w:rsidR="00FC025C">
        <w:t xml:space="preserve">bist du in deinem Umfeld </w:t>
      </w:r>
      <w:r w:rsidR="00EC0CE4">
        <w:t>du</w:t>
      </w:r>
      <w:r w:rsidR="00FC025C">
        <w:t xml:space="preserve"> selbst, und inwieweit verbiegst du dich? </w:t>
      </w:r>
    </w:p>
    <w:p w14:paraId="1062BA07" w14:textId="77777777" w:rsidR="006E5F6F" w:rsidRDefault="00FC025C">
      <w:pPr>
        <w:pStyle w:val="Listenabsatz"/>
        <w:numPr>
          <w:ilvl w:val="0"/>
          <w:numId w:val="6"/>
        </w:numPr>
        <w:spacing w:after="120"/>
        <w:ind w:left="1068"/>
        <w:jc w:val="both"/>
      </w:pPr>
      <w:r>
        <w:t xml:space="preserve">Was braucht in der nächsten Zeit deine Aufmerksamkeit? Wo wünschst du dir Veränderung?  </w:t>
      </w:r>
    </w:p>
    <w:p w14:paraId="36875DC9" w14:textId="4DCAFADF" w:rsidR="006E5F6F" w:rsidRDefault="00FC025C">
      <w:pPr>
        <w:pStyle w:val="Listenabsatz"/>
        <w:numPr>
          <w:ilvl w:val="0"/>
          <w:numId w:val="6"/>
        </w:numPr>
        <w:spacing w:after="120"/>
        <w:ind w:left="1068"/>
        <w:jc w:val="both"/>
      </w:pPr>
      <w:r>
        <w:t xml:space="preserve">Wie könntest du diesem Ziel in den nächsten sechs Monaten </w:t>
      </w:r>
      <w:proofErr w:type="gramStart"/>
      <w:r>
        <w:t>näher</w:t>
      </w:r>
      <w:r w:rsidR="00DC57BF">
        <w:t xml:space="preserve"> </w:t>
      </w:r>
      <w:r>
        <w:t>kommen</w:t>
      </w:r>
      <w:proofErr w:type="gramEnd"/>
      <w:r>
        <w:t>? Sei möglichst spezifisch.</w:t>
      </w:r>
    </w:p>
    <w:p w14:paraId="0225A730" w14:textId="77777777" w:rsidR="006E5F6F" w:rsidRDefault="00FC025C">
      <w:pPr>
        <w:pStyle w:val="Listenabsatz"/>
        <w:numPr>
          <w:ilvl w:val="2"/>
          <w:numId w:val="6"/>
        </w:numPr>
        <w:spacing w:after="120"/>
        <w:jc w:val="both"/>
      </w:pPr>
      <w:r>
        <w:t>…</w:t>
      </w:r>
    </w:p>
    <w:p w14:paraId="798B94A1" w14:textId="77777777" w:rsidR="006E5F6F" w:rsidRDefault="00FC025C">
      <w:pPr>
        <w:pStyle w:val="Listenabsatz"/>
        <w:numPr>
          <w:ilvl w:val="2"/>
          <w:numId w:val="6"/>
        </w:numPr>
        <w:spacing w:after="120"/>
        <w:jc w:val="both"/>
      </w:pPr>
      <w:r>
        <w:t>…</w:t>
      </w:r>
    </w:p>
    <w:p w14:paraId="7AD1ED88" w14:textId="77777777" w:rsidR="006E5F6F" w:rsidRDefault="00FC025C">
      <w:pPr>
        <w:pStyle w:val="Listenabsatz"/>
        <w:numPr>
          <w:ilvl w:val="2"/>
          <w:numId w:val="6"/>
        </w:numPr>
        <w:spacing w:after="120"/>
        <w:jc w:val="both"/>
      </w:pPr>
      <w:r>
        <w:t>…</w:t>
      </w:r>
    </w:p>
    <w:p w14:paraId="629273B7" w14:textId="77777777" w:rsidR="006E5F6F" w:rsidRDefault="00FC025C">
      <w:pPr>
        <w:spacing w:after="120"/>
        <w:jc w:val="both"/>
      </w:pPr>
      <w:r>
        <w:t>Diese praktischen Möglichkeiten werden aufgeschrieben. Gegen Ende der dritten Einheit werden diese im Gespräch wieder aufgegriffen.</w:t>
      </w:r>
    </w:p>
    <w:p w14:paraId="276E1052" w14:textId="77777777" w:rsidR="006E5F6F" w:rsidRDefault="00FC025C">
      <w:pPr>
        <w:pStyle w:val="berschrift2"/>
      </w:pPr>
      <w:r>
        <w:t xml:space="preserve">Die Berufung </w:t>
      </w:r>
    </w:p>
    <w:p w14:paraId="4474CF4A" w14:textId="0ADBCBB6" w:rsidR="006E5F6F" w:rsidRDefault="00FC025C">
      <w:pPr>
        <w:spacing w:after="120"/>
        <w:jc w:val="both"/>
      </w:pPr>
      <w:r>
        <w:t xml:space="preserve">Der dritte Bereich beschäftigt sich mit dem, was jemandem von Gott gegeben und anvertraut wurde. Wie verantwortungsvoll geht die Person mit Aufgaben, Rollen und Ressourcen um?  Wie geht sie mit ihrer Zeit um, mit ihrer Energie, mit ihren Talenten und mit ihren Fähigkeiten? Wo braucht es neue Ausrichtung oder Anpassung? </w:t>
      </w:r>
      <w:r>
        <w:rPr>
          <w:color w:val="000000"/>
        </w:rPr>
        <w:t xml:space="preserve">Das zweite Handout kann als Unterstützung dienen, sich der eigenen Einstellung und Wahrnehmung seiner Aufgaben gegenüber besser bewusst zu werden. </w:t>
      </w:r>
    </w:p>
    <w:p w14:paraId="504117E2" w14:textId="3908E563" w:rsidR="006E5F6F" w:rsidRDefault="00FC025C">
      <w:pPr>
        <w:spacing w:after="120"/>
        <w:jc w:val="both"/>
      </w:pPr>
      <w:r>
        <w:t xml:space="preserve">Wie bereits in den vorhergegangenen Bereichen besteht </w:t>
      </w:r>
      <w:r w:rsidR="00D23955">
        <w:t xml:space="preserve">das </w:t>
      </w:r>
      <w:r w:rsidR="007D4EEE">
        <w:t>Ziel</w:t>
      </w:r>
      <w:r>
        <w:t xml:space="preserve"> darin, mit Hilfe von Fragen zum Thema die Reflexion anzuregen. Diese Fragen müssen ebenfalls nicht zwingend alle oder wörtlich gestellt werden. Sie dienen als mögliche Hilfen zum verbalen Nachdenken und sollen dem Gespräch eine Richtung geben. Oft ergeben sich weitere Fragen aus dem Verlauf des Gesprächs. Das Ziel darf jedoch nicht verloren gehen. Der Reflektierende muss am Schluss zu praktischen Schritten kommen, wie er in den nächsten Monaten im Bezug zu seiner Berufung und Mitarbeit wachsen kann.</w:t>
      </w:r>
    </w:p>
    <w:p w14:paraId="6C3E164F" w14:textId="29D91A50" w:rsidR="006E5F6F" w:rsidRDefault="00FC025C">
      <w:pPr>
        <w:pStyle w:val="Listenabsatz"/>
        <w:numPr>
          <w:ilvl w:val="0"/>
          <w:numId w:val="7"/>
        </w:numPr>
        <w:spacing w:after="120"/>
        <w:ind w:left="1066" w:hanging="357"/>
        <w:jc w:val="both"/>
      </w:pPr>
      <w:r>
        <w:t xml:space="preserve">Wo würdest du dich auf einer Skala von 1-10 </w:t>
      </w:r>
      <w:r w:rsidR="0050376E">
        <w:t>in</w:t>
      </w:r>
      <w:r>
        <w:t xml:space="preserve"> Bezug auf deine Aufgaben einstufen? (</w:t>
      </w:r>
      <w:r>
        <w:rPr>
          <w:color w:val="000000"/>
        </w:rPr>
        <w:t xml:space="preserve">unzufrieden/zufrieden; freudlos/erfüllt; nachlässig, passiv/verantwortlich) </w:t>
      </w:r>
    </w:p>
    <w:p w14:paraId="24EAD368" w14:textId="7AD2ED51" w:rsidR="006E5F6F" w:rsidRDefault="00FC025C">
      <w:pPr>
        <w:pStyle w:val="Listenabsatz"/>
        <w:numPr>
          <w:ilvl w:val="0"/>
          <w:numId w:val="7"/>
        </w:numPr>
        <w:spacing w:after="120"/>
        <w:ind w:left="1066" w:hanging="357"/>
        <w:jc w:val="both"/>
      </w:pPr>
      <w:r>
        <w:t>Was macht es zu einer …</w:t>
      </w:r>
      <w:r w:rsidR="00B63F60">
        <w:t xml:space="preserve"> (z.B. Sieben)</w:t>
      </w:r>
      <w:r>
        <w:t>?</w:t>
      </w:r>
    </w:p>
    <w:p w14:paraId="5FBCF640" w14:textId="77777777" w:rsidR="006E5F6F" w:rsidRDefault="00FC025C">
      <w:pPr>
        <w:pStyle w:val="Listenabsatz"/>
        <w:numPr>
          <w:ilvl w:val="0"/>
          <w:numId w:val="7"/>
        </w:numPr>
        <w:spacing w:after="120"/>
        <w:ind w:left="1066" w:hanging="357"/>
        <w:jc w:val="both"/>
      </w:pPr>
      <w:r>
        <w:t>Wie würde eine 9 oder sogar 10 (für die nächsten zwei Jahre) aussehen?</w:t>
      </w:r>
    </w:p>
    <w:p w14:paraId="6F3FDB4D" w14:textId="35D0B84A" w:rsidR="006E5F6F" w:rsidRDefault="00FC025C">
      <w:pPr>
        <w:pStyle w:val="Listenabsatz"/>
        <w:numPr>
          <w:ilvl w:val="0"/>
          <w:numId w:val="7"/>
        </w:numPr>
        <w:spacing w:after="120"/>
        <w:ind w:left="1066" w:hanging="357"/>
        <w:jc w:val="both"/>
      </w:pPr>
      <w:r>
        <w:lastRenderedPageBreak/>
        <w:t xml:space="preserve">Was sind </w:t>
      </w:r>
      <w:r w:rsidR="002A6C86">
        <w:t>zwei bis drei</w:t>
      </w:r>
      <w:r>
        <w:t xml:space="preserve"> praktische Ideen, wie du auf der Skala 1-2 Punkte höher kommen würdest?</w:t>
      </w:r>
    </w:p>
    <w:p w14:paraId="7FCD01F2" w14:textId="77777777" w:rsidR="006E5F6F" w:rsidRDefault="00FC025C">
      <w:pPr>
        <w:pStyle w:val="Listenabsatz"/>
        <w:numPr>
          <w:ilvl w:val="2"/>
          <w:numId w:val="8"/>
        </w:numPr>
        <w:spacing w:after="120"/>
        <w:jc w:val="both"/>
      </w:pPr>
      <w:r>
        <w:t>…</w:t>
      </w:r>
    </w:p>
    <w:p w14:paraId="76D08D2F" w14:textId="77777777" w:rsidR="006E5F6F" w:rsidRDefault="00FC025C">
      <w:pPr>
        <w:pStyle w:val="Listenabsatz"/>
        <w:numPr>
          <w:ilvl w:val="2"/>
          <w:numId w:val="8"/>
        </w:numPr>
        <w:spacing w:after="120"/>
        <w:jc w:val="both"/>
      </w:pPr>
      <w:r>
        <w:t>…</w:t>
      </w:r>
    </w:p>
    <w:p w14:paraId="39C5300C" w14:textId="77777777" w:rsidR="006E5F6F" w:rsidRDefault="00FC025C">
      <w:pPr>
        <w:pStyle w:val="Listenabsatz"/>
        <w:numPr>
          <w:ilvl w:val="2"/>
          <w:numId w:val="8"/>
        </w:numPr>
        <w:spacing w:after="120"/>
        <w:jc w:val="both"/>
      </w:pPr>
      <w:r>
        <w:t>…</w:t>
      </w:r>
    </w:p>
    <w:p w14:paraId="5CD10C75" w14:textId="77777777" w:rsidR="006E5F6F" w:rsidRDefault="00FC025C">
      <w:pPr>
        <w:spacing w:after="120"/>
        <w:jc w:val="both"/>
      </w:pPr>
      <w:r>
        <w:t>Diese Ideen werden aufgeschrieben. Gegen Ende der dritten Einheit werden sie im Gespräch wieder aufgegriffen.</w:t>
      </w:r>
    </w:p>
    <w:p w14:paraId="5AD7C503" w14:textId="77777777" w:rsidR="006E5F6F" w:rsidRDefault="00FC025C">
      <w:pPr>
        <w:spacing w:after="120"/>
        <w:jc w:val="both"/>
      </w:pPr>
      <w:r>
        <w:t>Mögliche weiterführende Fragen:</w:t>
      </w:r>
    </w:p>
    <w:p w14:paraId="22ADDC22" w14:textId="77777777" w:rsidR="006E5F6F" w:rsidRDefault="00FC025C">
      <w:pPr>
        <w:pStyle w:val="Listenabsatz"/>
        <w:numPr>
          <w:ilvl w:val="0"/>
          <w:numId w:val="9"/>
        </w:numPr>
        <w:spacing w:after="120"/>
        <w:ind w:left="1068"/>
        <w:jc w:val="both"/>
      </w:pPr>
      <w:r>
        <w:t xml:space="preserve">Was frisst deine Zeit oder Freude? Was lenkt dich vom </w:t>
      </w:r>
      <w:proofErr w:type="gramStart"/>
      <w:r>
        <w:t>wirklich Wichtigen</w:t>
      </w:r>
      <w:proofErr w:type="gramEnd"/>
      <w:r>
        <w:t xml:space="preserve"> ab?</w:t>
      </w:r>
    </w:p>
    <w:p w14:paraId="02E2C83E" w14:textId="77777777" w:rsidR="006E5F6F" w:rsidRDefault="00FC025C">
      <w:pPr>
        <w:pStyle w:val="Listenabsatz"/>
        <w:numPr>
          <w:ilvl w:val="0"/>
          <w:numId w:val="9"/>
        </w:numPr>
        <w:spacing w:after="120"/>
        <w:ind w:left="1068"/>
        <w:jc w:val="both"/>
      </w:pPr>
      <w:r>
        <w:t>Gibt es Träume, die du bisher zurückgestellt hast, die du aber beachten solltest?</w:t>
      </w:r>
    </w:p>
    <w:p w14:paraId="5128955D" w14:textId="77777777" w:rsidR="006E5F6F" w:rsidRDefault="00FC025C">
      <w:pPr>
        <w:pStyle w:val="Listenabsatz"/>
        <w:numPr>
          <w:ilvl w:val="0"/>
          <w:numId w:val="9"/>
        </w:numPr>
        <w:spacing w:after="120"/>
        <w:ind w:left="1068"/>
        <w:jc w:val="both"/>
      </w:pPr>
      <w:r>
        <w:rPr>
          <w:color w:val="000000"/>
        </w:rPr>
        <w:t>Gibt es Prioritäten</w:t>
      </w:r>
      <w:r>
        <w:t>, die einen anderen Stellenwert haben sollten?</w:t>
      </w:r>
    </w:p>
    <w:p w14:paraId="1CF6FC63" w14:textId="77777777" w:rsidR="006E5F6F" w:rsidRDefault="00FC025C">
      <w:pPr>
        <w:pStyle w:val="Listenabsatz"/>
        <w:numPr>
          <w:ilvl w:val="0"/>
          <w:numId w:val="9"/>
        </w:numPr>
        <w:spacing w:after="120"/>
        <w:ind w:left="1068"/>
        <w:jc w:val="both"/>
      </w:pPr>
      <w:r>
        <w:t>Was hält dich am meisten davon ab, in deiner Arbeit erfüllt zu sein?</w:t>
      </w:r>
    </w:p>
    <w:p w14:paraId="4A3D2626" w14:textId="77777777" w:rsidR="006E5F6F" w:rsidRDefault="00FC025C">
      <w:pPr>
        <w:spacing w:after="120"/>
        <w:jc w:val="both"/>
      </w:pPr>
      <w:r>
        <w:t>Als Abschluss der Einheit wird kurz gebetet.</w:t>
      </w:r>
    </w:p>
    <w:p w14:paraId="1FE2E47C" w14:textId="6E01FC93" w:rsidR="009E1350" w:rsidRPr="0095721D" w:rsidRDefault="00FC025C">
      <w:pPr>
        <w:spacing w:after="120"/>
        <w:jc w:val="both"/>
        <w:rPr>
          <w:color w:val="000000"/>
        </w:rPr>
      </w:pPr>
      <w:r>
        <w:rPr>
          <w:color w:val="000000"/>
        </w:rPr>
        <w:t>Vor der dritten Einheit sollte das Handout C durchgearbeitet werden. Der Zeitaufwand beträgt 10-15 Minuten. Es beschäftigt sich mit dem Thema Beziehungen zu anderen. Jedes Segment in diesem Kreis steht für eine Kategorie von Beziehungen. Die Segmente werden mit verschiedenen Farben eingefüllt: Je heller die Farbe, desto positiver und bereichernder wird die Beziehung wahrgenommen, je dunkler die Farbe, desto schwieriger und konfliktbeladener. Das Handout dient dazu, einfacher zu erkennen, welcher Beziehungskategorie man im Gespräch besondere Aufmerksamkeit widmen möchte.</w:t>
      </w:r>
    </w:p>
    <w:p w14:paraId="59BBCC06" w14:textId="682534E1" w:rsidR="006E5F6F" w:rsidRDefault="00FC025C">
      <w:pPr>
        <w:pStyle w:val="berschrift1"/>
      </w:pPr>
      <w:r>
        <w:t>Dritte Einheit: Die Beziehung</w:t>
      </w:r>
      <w:r w:rsidR="006A0CE0">
        <w:t>en</w:t>
      </w:r>
      <w:r>
        <w:t xml:space="preserve"> zu anderen</w:t>
      </w:r>
    </w:p>
    <w:p w14:paraId="148EE251" w14:textId="77777777" w:rsidR="006E5F6F" w:rsidRDefault="00FC025C">
      <w:pPr>
        <w:spacing w:after="120"/>
        <w:jc w:val="both"/>
      </w:pPr>
      <w:r>
        <w:t>Die dritte Einheit befasst sich in der ersten Hälfte mit dem Bereich Beziehungen zu den Menschen um uns. Im zweiten Teil kommen wir zur praktischen Umsetzung. Was gibt es zu feiern? Welcher der Bereiche braucht in den nächsten Monaten verstärkt Aufmerksamkeit? Welche Schritte braucht es dazu? Zum Abschluss gibt es Zeit für ein kurzes Feedback und für Gebet.</w:t>
      </w:r>
    </w:p>
    <w:p w14:paraId="488CF2A0" w14:textId="77777777" w:rsidR="006E5F6F" w:rsidRDefault="00FC025C">
      <w:pPr>
        <w:spacing w:after="120"/>
        <w:jc w:val="both"/>
      </w:pPr>
      <w:r>
        <w:t>Einstieg mit einem kurzen Gebet.</w:t>
      </w:r>
    </w:p>
    <w:p w14:paraId="6244BC9D" w14:textId="77777777" w:rsidR="006E5F6F" w:rsidRDefault="00FC025C">
      <w:pPr>
        <w:pStyle w:val="berschrift2"/>
      </w:pPr>
      <w:r>
        <w:t>Die Beziehungen zu anderen</w:t>
      </w:r>
    </w:p>
    <w:p w14:paraId="47BA0F16" w14:textId="0A4B9BEE" w:rsidR="009D228E" w:rsidRDefault="00FC025C">
      <w:pPr>
        <w:spacing w:after="120"/>
        <w:jc w:val="both"/>
      </w:pPr>
      <w:r>
        <w:t xml:space="preserve">Mit Hilfe von Handout C werden die verschiedenen Beziehungen genauer angeschaut. </w:t>
      </w:r>
      <w:r w:rsidR="00956275">
        <w:t>Wo stehe ich? Wo braucht es Verä</w:t>
      </w:r>
      <w:r w:rsidR="00AB6017">
        <w:t xml:space="preserve">nderung? </w:t>
      </w:r>
      <w:r>
        <w:t xml:space="preserve">Das Ziel ist, </w:t>
      </w:r>
      <w:r w:rsidR="00644546">
        <w:t xml:space="preserve">Gottes Absichten </w:t>
      </w:r>
      <w:r w:rsidR="00644546">
        <w:rPr>
          <w:color w:val="000000"/>
        </w:rPr>
        <w:t>für diese Beziehung</w:t>
      </w:r>
      <w:r w:rsidR="00AB6017">
        <w:rPr>
          <w:color w:val="000000"/>
        </w:rPr>
        <w:t>en</w:t>
      </w:r>
      <w:r w:rsidR="00644546">
        <w:rPr>
          <w:color w:val="000000"/>
        </w:rPr>
        <w:t xml:space="preserve"> z</w:t>
      </w:r>
      <w:r w:rsidR="00644546">
        <w:t xml:space="preserve">u erkennen und </w:t>
      </w:r>
      <w:r w:rsidR="00612DEE">
        <w:t xml:space="preserve">diesen </w:t>
      </w:r>
      <w:r w:rsidR="00644546">
        <w:t>mit Hilfe von praktischen Schritten näher zu kommen.</w:t>
      </w:r>
    </w:p>
    <w:p w14:paraId="0B629CC7" w14:textId="77777777" w:rsidR="006E5F6F" w:rsidRDefault="00FC025C">
      <w:pPr>
        <w:pStyle w:val="Listenabsatz"/>
        <w:numPr>
          <w:ilvl w:val="0"/>
          <w:numId w:val="10"/>
        </w:numPr>
        <w:spacing w:after="120"/>
        <w:ind w:left="1068"/>
        <w:jc w:val="both"/>
      </w:pPr>
      <w:r>
        <w:t>Was zeichnet den hellsten Bereich (das hellste Segment) aus?</w:t>
      </w:r>
    </w:p>
    <w:p w14:paraId="6DF2B8B3" w14:textId="54079BDE" w:rsidR="006E5F6F" w:rsidRDefault="00FC025C" w:rsidP="001150F4">
      <w:pPr>
        <w:pStyle w:val="Listenabsatz"/>
        <w:numPr>
          <w:ilvl w:val="0"/>
          <w:numId w:val="10"/>
        </w:numPr>
        <w:spacing w:after="120"/>
        <w:ind w:left="1068"/>
        <w:jc w:val="both"/>
      </w:pPr>
      <w:r>
        <w:t>Was in dieser Beziehung setzt Energie frei? Was schafft Nähe?</w:t>
      </w:r>
    </w:p>
    <w:p w14:paraId="13A49EA5" w14:textId="77777777" w:rsidR="006E5F6F" w:rsidRDefault="00FC025C">
      <w:pPr>
        <w:pStyle w:val="Listenabsatz"/>
        <w:numPr>
          <w:ilvl w:val="0"/>
          <w:numId w:val="10"/>
        </w:numPr>
        <w:spacing w:after="120"/>
        <w:ind w:left="1068"/>
        <w:jc w:val="both"/>
      </w:pPr>
      <w:r>
        <w:t xml:space="preserve">In welchem Bereich würdest du </w:t>
      </w:r>
      <w:proofErr w:type="gramStart"/>
      <w:r>
        <w:t>am liebsten Veränderung</w:t>
      </w:r>
      <w:proofErr w:type="gramEnd"/>
      <w:r>
        <w:t xml:space="preserve"> erleben?</w:t>
      </w:r>
    </w:p>
    <w:p w14:paraId="2D66DDE9" w14:textId="77777777" w:rsidR="006E5F6F" w:rsidRDefault="00FC025C">
      <w:pPr>
        <w:pStyle w:val="Listenabsatz"/>
        <w:numPr>
          <w:ilvl w:val="0"/>
          <w:numId w:val="10"/>
        </w:numPr>
        <w:spacing w:after="120"/>
        <w:ind w:left="1068"/>
        <w:jc w:val="both"/>
      </w:pPr>
      <w:r>
        <w:t>Beschreibe diesen Bereich.</w:t>
      </w:r>
    </w:p>
    <w:p w14:paraId="5E5BEF70" w14:textId="77777777" w:rsidR="006E5F6F" w:rsidRDefault="00FC025C">
      <w:pPr>
        <w:pStyle w:val="Listenabsatz"/>
        <w:numPr>
          <w:ilvl w:val="0"/>
          <w:numId w:val="10"/>
        </w:numPr>
        <w:spacing w:after="120"/>
        <w:ind w:left="1068"/>
        <w:jc w:val="both"/>
        <w:rPr>
          <w:color w:val="000000"/>
        </w:rPr>
      </w:pPr>
      <w:r>
        <w:rPr>
          <w:color w:val="000000"/>
        </w:rPr>
        <w:t xml:space="preserve">Was entzieht dir in dieser Beziehung die Energie? Was schafft Distanz? </w:t>
      </w:r>
    </w:p>
    <w:p w14:paraId="07FD7395" w14:textId="77777777" w:rsidR="006E5F6F" w:rsidRDefault="00FC025C">
      <w:pPr>
        <w:pStyle w:val="Listenabsatz"/>
        <w:numPr>
          <w:ilvl w:val="0"/>
          <w:numId w:val="10"/>
        </w:numPr>
        <w:spacing w:after="120"/>
        <w:ind w:left="1068"/>
        <w:jc w:val="both"/>
      </w:pPr>
      <w:r>
        <w:t>Was für Möglichkeiten und Ideen gibt es, dieses Segment zu erhellen?</w:t>
      </w:r>
    </w:p>
    <w:p w14:paraId="2147D114" w14:textId="77777777" w:rsidR="006E5F6F" w:rsidRDefault="00FC025C">
      <w:pPr>
        <w:pStyle w:val="Listenabsatz"/>
        <w:numPr>
          <w:ilvl w:val="0"/>
          <w:numId w:val="11"/>
        </w:numPr>
        <w:spacing w:after="120"/>
        <w:ind w:left="2484"/>
        <w:jc w:val="both"/>
      </w:pPr>
      <w:r>
        <w:t>…</w:t>
      </w:r>
    </w:p>
    <w:p w14:paraId="5B2CBDB6" w14:textId="77777777" w:rsidR="006E5F6F" w:rsidRDefault="00FC025C">
      <w:pPr>
        <w:pStyle w:val="Listenabsatz"/>
        <w:numPr>
          <w:ilvl w:val="0"/>
          <w:numId w:val="11"/>
        </w:numPr>
        <w:spacing w:after="120"/>
        <w:ind w:left="2484"/>
        <w:jc w:val="both"/>
      </w:pPr>
      <w:r>
        <w:t>…</w:t>
      </w:r>
    </w:p>
    <w:p w14:paraId="5E76D9F7" w14:textId="77777777" w:rsidR="006E5F6F" w:rsidRDefault="00FC025C">
      <w:pPr>
        <w:pStyle w:val="Listenabsatz"/>
        <w:numPr>
          <w:ilvl w:val="0"/>
          <w:numId w:val="11"/>
        </w:numPr>
        <w:spacing w:after="120"/>
        <w:ind w:left="2484"/>
        <w:jc w:val="both"/>
      </w:pPr>
      <w:r>
        <w:t>…</w:t>
      </w:r>
    </w:p>
    <w:p w14:paraId="1094B352" w14:textId="77777777" w:rsidR="006E5F6F" w:rsidRDefault="00FC025C">
      <w:pPr>
        <w:spacing w:after="120"/>
        <w:jc w:val="both"/>
      </w:pPr>
      <w:r>
        <w:t>Diese praktischen Ideen werden aufgeschrieben. Im nächsten Abschnitt werden sie wieder aufgegriffen.</w:t>
      </w:r>
    </w:p>
    <w:p w14:paraId="33B01B6B" w14:textId="77777777" w:rsidR="006E5F6F" w:rsidRDefault="00FC025C">
      <w:pPr>
        <w:pStyle w:val="berschrift2"/>
      </w:pPr>
      <w:r>
        <w:t>Zusammenfassung und Umsetzung</w:t>
      </w:r>
    </w:p>
    <w:p w14:paraId="7BE7EA7A" w14:textId="20D28B62" w:rsidR="006E5F6F" w:rsidRDefault="00FC025C">
      <w:pPr>
        <w:spacing w:after="120"/>
        <w:jc w:val="both"/>
      </w:pPr>
      <w:r>
        <w:t xml:space="preserve">In diesem zweiten Teil der Einheit und dem letzten Abschnitt von ERZ wird der Blick auf praktische Ziele gerichtet. Wo braucht es Aufmerksamkeit und Veränderung? Am Schluss steht mindestens ein konkretes Ziel (oder auch zwei oder drei), das in den nächsten Monaten umgesetzt </w:t>
      </w:r>
      <w:r w:rsidR="00B85248">
        <w:t>w</w:t>
      </w:r>
      <w:r w:rsidR="003B4EDD">
        <w:t>erden soll</w:t>
      </w:r>
      <w:r>
        <w:t xml:space="preserve">. </w:t>
      </w:r>
    </w:p>
    <w:p w14:paraId="0B1B3F96" w14:textId="44412A7F" w:rsidR="006E5F6F" w:rsidRDefault="00FC025C" w:rsidP="003226FF">
      <w:pPr>
        <w:pStyle w:val="Listenabsatz"/>
        <w:keepNext/>
        <w:numPr>
          <w:ilvl w:val="0"/>
          <w:numId w:val="12"/>
        </w:numPr>
        <w:spacing w:after="120"/>
        <w:ind w:left="1066" w:hanging="357"/>
        <w:jc w:val="both"/>
      </w:pPr>
      <w:r>
        <w:lastRenderedPageBreak/>
        <w:t>In welchen der vier Bereiche gibt es Grund zum Feiern? Was sind die Gründe?</w:t>
      </w:r>
    </w:p>
    <w:p w14:paraId="2F631B4F" w14:textId="77777777" w:rsidR="006E5F6F" w:rsidRDefault="00FC025C" w:rsidP="003226FF">
      <w:pPr>
        <w:pStyle w:val="Listenabsatz"/>
        <w:keepNext/>
        <w:numPr>
          <w:ilvl w:val="0"/>
          <w:numId w:val="12"/>
        </w:numPr>
        <w:spacing w:after="120"/>
        <w:ind w:left="1066" w:hanging="357"/>
        <w:jc w:val="both"/>
      </w:pPr>
      <w:r>
        <w:t>Wie könnte die Feier aussehen?</w:t>
      </w:r>
      <w:r>
        <w:rPr>
          <w:rStyle w:val="FootnoteAnchor"/>
        </w:rPr>
        <w:footnoteReference w:id="9"/>
      </w:r>
    </w:p>
    <w:p w14:paraId="081B79EC" w14:textId="77777777" w:rsidR="006E5F6F" w:rsidRDefault="00FC025C">
      <w:pPr>
        <w:pStyle w:val="Listenabsatz"/>
        <w:numPr>
          <w:ilvl w:val="0"/>
          <w:numId w:val="12"/>
        </w:numPr>
        <w:spacing w:after="120"/>
        <w:ind w:left="1065" w:hanging="357"/>
        <w:jc w:val="both"/>
      </w:pPr>
      <w:r>
        <w:rPr>
          <w:color w:val="000000"/>
        </w:rPr>
        <w:t xml:space="preserve">Welcher </w:t>
      </w:r>
      <w:r>
        <w:t>der vier Bereiche braucht in den nächsten sechs Monaten deine Aufmerksamkeit am meisten?</w:t>
      </w:r>
    </w:p>
    <w:p w14:paraId="21210C82" w14:textId="77777777" w:rsidR="006E5F6F" w:rsidRDefault="00FC025C">
      <w:pPr>
        <w:pStyle w:val="Listenabsatz"/>
        <w:numPr>
          <w:ilvl w:val="0"/>
          <w:numId w:val="12"/>
        </w:numPr>
        <w:spacing w:after="120"/>
        <w:ind w:left="1065" w:hanging="357"/>
        <w:jc w:val="both"/>
      </w:pPr>
      <w:r>
        <w:t>Was wirst du tun? Setze zwei bis drei Ziele, die du angehen wirst. Sei spezifisch.</w:t>
      </w:r>
      <w:r>
        <w:rPr>
          <w:rStyle w:val="FootnoteAnchor"/>
        </w:rPr>
        <w:footnoteReference w:id="10"/>
      </w:r>
      <w:r>
        <w:rPr>
          <w:rStyle w:val="FootnoteCharacters"/>
        </w:rPr>
        <w:t xml:space="preserve"> </w:t>
      </w:r>
    </w:p>
    <w:p w14:paraId="0BE98C6E" w14:textId="77777777" w:rsidR="006E5F6F" w:rsidRDefault="00FC025C">
      <w:pPr>
        <w:pStyle w:val="Listenabsatz"/>
        <w:numPr>
          <w:ilvl w:val="0"/>
          <w:numId w:val="13"/>
        </w:numPr>
        <w:spacing w:after="120"/>
        <w:ind w:left="2484"/>
        <w:jc w:val="both"/>
      </w:pPr>
      <w:r>
        <w:t>Ziel: …</w:t>
      </w:r>
    </w:p>
    <w:p w14:paraId="19BD0A17" w14:textId="77777777" w:rsidR="006E5F6F" w:rsidRDefault="00FC025C">
      <w:pPr>
        <w:pStyle w:val="Listenabsatz"/>
        <w:numPr>
          <w:ilvl w:val="0"/>
          <w:numId w:val="13"/>
        </w:numPr>
        <w:spacing w:after="120"/>
        <w:ind w:left="2484"/>
        <w:jc w:val="both"/>
      </w:pPr>
      <w:r>
        <w:t>Ziel: …</w:t>
      </w:r>
    </w:p>
    <w:p w14:paraId="0438DBB1" w14:textId="77777777" w:rsidR="006E5F6F" w:rsidRDefault="00FC025C">
      <w:pPr>
        <w:pStyle w:val="Listenabsatz"/>
        <w:numPr>
          <w:ilvl w:val="0"/>
          <w:numId w:val="13"/>
        </w:numPr>
        <w:spacing w:after="120"/>
        <w:ind w:left="2484"/>
        <w:jc w:val="both"/>
      </w:pPr>
      <w:r>
        <w:t>Ziel: …</w:t>
      </w:r>
    </w:p>
    <w:p w14:paraId="1450C5C8" w14:textId="77777777" w:rsidR="006E5F6F" w:rsidRDefault="00FC025C">
      <w:pPr>
        <w:pStyle w:val="Listenabsatz"/>
        <w:numPr>
          <w:ilvl w:val="0"/>
          <w:numId w:val="12"/>
        </w:numPr>
        <w:spacing w:after="120"/>
        <w:ind w:left="1065" w:hanging="357"/>
        <w:jc w:val="both"/>
      </w:pPr>
      <w:r>
        <w:t>Wer könnte und wird dich auf diesem Weg anspornen und begleiten? Wem gegenüber willst du Rechenschaft ablegen?</w:t>
      </w:r>
    </w:p>
    <w:p w14:paraId="79C05122" w14:textId="77777777" w:rsidR="006E5F6F" w:rsidRDefault="00FC025C">
      <w:pPr>
        <w:pStyle w:val="berschrift2"/>
      </w:pPr>
      <w:r>
        <w:t>Abschluss</w:t>
      </w:r>
    </w:p>
    <w:p w14:paraId="61F5907E" w14:textId="77777777" w:rsidR="006E5F6F" w:rsidRDefault="00FC025C">
      <w:pPr>
        <w:spacing w:after="120"/>
        <w:jc w:val="both"/>
      </w:pPr>
      <w:r>
        <w:t>Gegen Ende lohnt es sich, nochmals auf den gesamten Prozess zurückzublicken und Feedback zu ermöglichen. Folgende zwei Fragen können dabei helfen:</w:t>
      </w:r>
    </w:p>
    <w:p w14:paraId="24B51774" w14:textId="77777777" w:rsidR="006E5F6F" w:rsidRDefault="00FC025C">
      <w:pPr>
        <w:pStyle w:val="Listenabsatz"/>
        <w:numPr>
          <w:ilvl w:val="1"/>
          <w:numId w:val="2"/>
        </w:numPr>
        <w:spacing w:after="120"/>
        <w:ind w:left="1065" w:hanging="357"/>
        <w:jc w:val="both"/>
      </w:pPr>
      <w:r>
        <w:t>Was hat dir in diesem Prozess am meisten geholfen?</w:t>
      </w:r>
    </w:p>
    <w:p w14:paraId="52518346" w14:textId="77777777" w:rsidR="006E5F6F" w:rsidRDefault="00FC025C">
      <w:pPr>
        <w:pStyle w:val="Listenabsatz"/>
        <w:numPr>
          <w:ilvl w:val="1"/>
          <w:numId w:val="2"/>
        </w:numPr>
        <w:spacing w:after="120"/>
        <w:ind w:left="1065" w:hanging="357"/>
        <w:jc w:val="both"/>
      </w:pPr>
      <w:r>
        <w:t>Was hättest du (oder ich, oder wir beide) anders machen können?</w:t>
      </w:r>
    </w:p>
    <w:p w14:paraId="24A3E58E" w14:textId="2F1F3016" w:rsidR="00411297" w:rsidRDefault="00FC025C">
      <w:pPr>
        <w:spacing w:after="120"/>
        <w:jc w:val="both"/>
      </w:pPr>
      <w:r>
        <w:t>Zum Abschluss kann noch ein Segen gesprochen werden.</w:t>
      </w:r>
      <w:r>
        <w:rPr>
          <w:rStyle w:val="FootnoteAnchor"/>
        </w:rPr>
        <w:footnoteReference w:id="11"/>
      </w:r>
      <w:r>
        <w:t xml:space="preserve"> Man kann auch mit hörendem Gebet abschließen, um der reflektierenden Person noch ein Wort mit auf de</w:t>
      </w:r>
      <w:r w:rsidR="000F5D67">
        <w:t xml:space="preserve">n </w:t>
      </w:r>
      <w:r>
        <w:t>Weg zu geben.</w:t>
      </w:r>
    </w:p>
    <w:p w14:paraId="235D5CFC" w14:textId="4FC4EE69" w:rsidR="00411297" w:rsidRDefault="00411297">
      <w:pPr>
        <w:spacing w:after="120"/>
        <w:jc w:val="both"/>
      </w:pPr>
    </w:p>
    <w:p w14:paraId="50FB1B31" w14:textId="4C4F19F7" w:rsidR="00411297" w:rsidRDefault="00411297">
      <w:pPr>
        <w:spacing w:after="120"/>
        <w:jc w:val="both"/>
      </w:pPr>
    </w:p>
    <w:p w14:paraId="1C25EEDF" w14:textId="61C14C2D" w:rsidR="006E5F6F" w:rsidRDefault="00FC025C" w:rsidP="002D366F">
      <w:pPr>
        <w:keepNext/>
        <w:keepLines/>
        <w:spacing w:after="120"/>
        <w:jc w:val="both"/>
        <w:rPr>
          <w:rFonts w:asciiTheme="majorHAnsi" w:eastAsiaTheme="majorEastAsia" w:hAnsiTheme="majorHAnsi" w:cstheme="majorBidi"/>
          <w:color w:val="1F3864" w:themeColor="accent1" w:themeShade="80"/>
          <w:sz w:val="32"/>
          <w:szCs w:val="32"/>
        </w:rPr>
      </w:pPr>
      <w:r>
        <w:br w:type="page"/>
      </w:r>
    </w:p>
    <w:p w14:paraId="25376BBA" w14:textId="0199BA77" w:rsidR="009F513D" w:rsidRPr="009F513D" w:rsidRDefault="009F513D" w:rsidP="003226FF">
      <w:pPr>
        <w:pStyle w:val="berschrift1"/>
        <w:numPr>
          <w:ilvl w:val="0"/>
          <w:numId w:val="0"/>
        </w:numPr>
        <w:ind w:left="357" w:hanging="357"/>
      </w:pPr>
      <w:bookmarkStart w:id="3" w:name="_Hlk64111756"/>
      <w:r w:rsidRPr="00894D7E">
        <w:lastRenderedPageBreak/>
        <w:t xml:space="preserve">Handout A: </w:t>
      </w:r>
      <w:bookmarkEnd w:id="3"/>
      <w:r w:rsidRPr="00894D7E">
        <w:t>Wie beschreibst du dich selb</w:t>
      </w:r>
      <w:r w:rsidR="00963D75" w:rsidRPr="00894D7E">
        <w:t>st</w:t>
      </w:r>
      <w:r w:rsidRPr="00894D7E">
        <w:t xml:space="preserve">? </w:t>
      </w:r>
    </w:p>
    <w:p w14:paraId="7B8C6990" w14:textId="79BE8752" w:rsidR="009F513D" w:rsidRPr="009F513D" w:rsidRDefault="009F513D" w:rsidP="009F513D">
      <w:r w:rsidRPr="009F513D">
        <w:t xml:space="preserve">Wie bin ich? </w:t>
      </w:r>
      <w:r w:rsidR="00745148">
        <w:t>Markiere</w:t>
      </w:r>
      <w:r w:rsidRPr="009F513D">
        <w:t xml:space="preserve"> die </w:t>
      </w:r>
      <w:r w:rsidR="00E40A09">
        <w:t>acht bis zehn</w:t>
      </w:r>
      <w:r w:rsidRPr="009F513D">
        <w:t xml:space="preserve"> Eigenschaften, die dich am treffendsten beschreiben.</w:t>
      </w:r>
    </w:p>
    <w:p w14:paraId="54BABD7C" w14:textId="77777777" w:rsidR="009F513D" w:rsidRPr="00894D7E" w:rsidRDefault="009F513D" w:rsidP="009F513D">
      <w:pPr>
        <w:rPr>
          <w:rFonts w:ascii="Calibri" w:eastAsia="NSimSun" w:hAnsi="Calibri" w:cs="Arial"/>
          <w:kern w:val="2"/>
          <w:sz w:val="24"/>
          <w:szCs w:val="24"/>
          <w:lang w:val="de-CH" w:eastAsia="zh-CN"/>
        </w:rPr>
      </w:pPr>
    </w:p>
    <w:p w14:paraId="1B0427C6" w14:textId="77777777" w:rsidR="009F513D" w:rsidRPr="00894D7E" w:rsidRDefault="009F513D" w:rsidP="009F513D">
      <w:pPr>
        <w:rPr>
          <w:rFonts w:ascii="Calibri" w:eastAsia="NSimSun" w:hAnsi="Calibri" w:cs="Arial"/>
          <w:kern w:val="2"/>
          <w:sz w:val="24"/>
          <w:szCs w:val="24"/>
          <w:lang w:val="de-CH" w:eastAsia="zh-CN"/>
        </w:rPr>
        <w:sectPr w:rsidR="009F513D" w:rsidRPr="00894D7E">
          <w:footerReference w:type="default" r:id="rId13"/>
          <w:pgSz w:w="11906" w:h="16838"/>
          <w:pgMar w:top="1417" w:right="1417" w:bottom="1134" w:left="1417" w:header="0" w:footer="0" w:gutter="0"/>
          <w:cols w:space="720"/>
          <w:formProt w:val="0"/>
          <w:docGrid w:linePitch="360" w:charSpace="4096"/>
        </w:sectPr>
      </w:pPr>
    </w:p>
    <w:p w14:paraId="097695B9" w14:textId="77777777" w:rsidR="009F513D" w:rsidRPr="00963D75" w:rsidRDefault="009F513D" w:rsidP="00894D7E">
      <w:pPr>
        <w:spacing w:after="60"/>
        <w:rPr>
          <w:sz w:val="20"/>
          <w:szCs w:val="20"/>
        </w:rPr>
      </w:pPr>
      <w:r w:rsidRPr="00963D75">
        <w:rPr>
          <w:sz w:val="20"/>
          <w:szCs w:val="20"/>
        </w:rPr>
        <w:t>abenteuerlustig</w:t>
      </w:r>
    </w:p>
    <w:p w14:paraId="255A95ED" w14:textId="77777777" w:rsidR="009F513D" w:rsidRPr="00963D75" w:rsidRDefault="009F513D" w:rsidP="00894D7E">
      <w:pPr>
        <w:spacing w:after="60"/>
        <w:rPr>
          <w:sz w:val="20"/>
          <w:szCs w:val="20"/>
        </w:rPr>
      </w:pPr>
      <w:r w:rsidRPr="00963D75">
        <w:rPr>
          <w:sz w:val="20"/>
          <w:szCs w:val="20"/>
        </w:rPr>
        <w:t>abwartend</w:t>
      </w:r>
    </w:p>
    <w:p w14:paraId="1F367606" w14:textId="77777777" w:rsidR="009F513D" w:rsidRPr="00963D75" w:rsidRDefault="009F513D" w:rsidP="00894D7E">
      <w:pPr>
        <w:spacing w:after="60"/>
        <w:rPr>
          <w:sz w:val="20"/>
          <w:szCs w:val="20"/>
        </w:rPr>
      </w:pPr>
      <w:r w:rsidRPr="00963D75">
        <w:rPr>
          <w:sz w:val="20"/>
          <w:szCs w:val="20"/>
        </w:rPr>
        <w:t xml:space="preserve">aktiv </w:t>
      </w:r>
    </w:p>
    <w:p w14:paraId="075A7E41" w14:textId="77777777" w:rsidR="009F513D" w:rsidRPr="00963D75" w:rsidRDefault="009F513D" w:rsidP="00894D7E">
      <w:pPr>
        <w:spacing w:after="60"/>
        <w:rPr>
          <w:sz w:val="20"/>
          <w:szCs w:val="20"/>
        </w:rPr>
      </w:pPr>
      <w:r w:rsidRPr="00963D75">
        <w:rPr>
          <w:sz w:val="20"/>
          <w:szCs w:val="20"/>
        </w:rPr>
        <w:t>angepasst</w:t>
      </w:r>
    </w:p>
    <w:p w14:paraId="35AA2E53" w14:textId="77777777" w:rsidR="009F513D" w:rsidRPr="00963D75" w:rsidRDefault="009F513D" w:rsidP="00894D7E">
      <w:pPr>
        <w:spacing w:after="60"/>
        <w:rPr>
          <w:sz w:val="20"/>
          <w:szCs w:val="20"/>
        </w:rPr>
      </w:pPr>
      <w:r w:rsidRPr="00963D75">
        <w:rPr>
          <w:sz w:val="20"/>
          <w:szCs w:val="20"/>
        </w:rPr>
        <w:t>ängstlich</w:t>
      </w:r>
    </w:p>
    <w:p w14:paraId="5CBFEE28" w14:textId="77777777" w:rsidR="009F513D" w:rsidRPr="00963D75" w:rsidRDefault="009F513D" w:rsidP="00894D7E">
      <w:pPr>
        <w:spacing w:after="60"/>
        <w:rPr>
          <w:sz w:val="20"/>
          <w:szCs w:val="20"/>
        </w:rPr>
      </w:pPr>
      <w:r w:rsidRPr="00963D75">
        <w:rPr>
          <w:sz w:val="20"/>
          <w:szCs w:val="20"/>
        </w:rPr>
        <w:t>anspruchslos</w:t>
      </w:r>
    </w:p>
    <w:p w14:paraId="4A2063B9" w14:textId="77777777" w:rsidR="009F513D" w:rsidRPr="00963D75" w:rsidRDefault="009F513D" w:rsidP="00894D7E">
      <w:pPr>
        <w:spacing w:after="60"/>
        <w:rPr>
          <w:sz w:val="20"/>
          <w:szCs w:val="20"/>
        </w:rPr>
      </w:pPr>
      <w:r w:rsidRPr="00963D75">
        <w:rPr>
          <w:sz w:val="20"/>
          <w:szCs w:val="20"/>
        </w:rPr>
        <w:t xml:space="preserve">aufbrausend </w:t>
      </w:r>
    </w:p>
    <w:p w14:paraId="579E9F53" w14:textId="77777777" w:rsidR="009F513D" w:rsidRPr="00963D75" w:rsidRDefault="009F513D" w:rsidP="00894D7E">
      <w:pPr>
        <w:spacing w:after="60"/>
        <w:rPr>
          <w:sz w:val="20"/>
          <w:szCs w:val="20"/>
        </w:rPr>
      </w:pPr>
      <w:r w:rsidRPr="00963D75">
        <w:rPr>
          <w:sz w:val="20"/>
          <w:szCs w:val="20"/>
        </w:rPr>
        <w:t>aufrichtig</w:t>
      </w:r>
    </w:p>
    <w:p w14:paraId="7B531B4D" w14:textId="77777777" w:rsidR="009F513D" w:rsidRPr="00963D75" w:rsidRDefault="009F513D" w:rsidP="00894D7E">
      <w:pPr>
        <w:spacing w:after="60"/>
        <w:rPr>
          <w:sz w:val="20"/>
          <w:szCs w:val="20"/>
        </w:rPr>
      </w:pPr>
      <w:r w:rsidRPr="00963D75">
        <w:rPr>
          <w:sz w:val="20"/>
          <w:szCs w:val="20"/>
        </w:rPr>
        <w:t xml:space="preserve">ausdauernd </w:t>
      </w:r>
    </w:p>
    <w:p w14:paraId="3E4B453F" w14:textId="77777777" w:rsidR="009F513D" w:rsidRPr="00963D75" w:rsidRDefault="009F513D" w:rsidP="00894D7E">
      <w:pPr>
        <w:spacing w:after="60"/>
        <w:rPr>
          <w:sz w:val="20"/>
          <w:szCs w:val="20"/>
        </w:rPr>
      </w:pPr>
      <w:r w:rsidRPr="00963D75">
        <w:rPr>
          <w:sz w:val="20"/>
          <w:szCs w:val="20"/>
        </w:rPr>
        <w:t xml:space="preserve">ausgeglichen </w:t>
      </w:r>
    </w:p>
    <w:p w14:paraId="68AC477E" w14:textId="77777777" w:rsidR="009F513D" w:rsidRPr="00963D75" w:rsidRDefault="009F513D" w:rsidP="00894D7E">
      <w:pPr>
        <w:spacing w:after="60"/>
        <w:rPr>
          <w:sz w:val="20"/>
          <w:szCs w:val="20"/>
        </w:rPr>
      </w:pPr>
      <w:r w:rsidRPr="00963D75">
        <w:rPr>
          <w:sz w:val="20"/>
          <w:szCs w:val="20"/>
        </w:rPr>
        <w:t>authentisch</w:t>
      </w:r>
    </w:p>
    <w:p w14:paraId="343FA329" w14:textId="77777777" w:rsidR="009F513D" w:rsidRPr="00963D75" w:rsidRDefault="009F513D" w:rsidP="00894D7E">
      <w:pPr>
        <w:spacing w:after="60"/>
        <w:rPr>
          <w:sz w:val="20"/>
          <w:szCs w:val="20"/>
        </w:rPr>
      </w:pPr>
      <w:r w:rsidRPr="00963D75">
        <w:rPr>
          <w:sz w:val="20"/>
          <w:szCs w:val="20"/>
        </w:rPr>
        <w:t xml:space="preserve">barmherzig </w:t>
      </w:r>
    </w:p>
    <w:p w14:paraId="08633570" w14:textId="77777777" w:rsidR="009F513D" w:rsidRPr="00963D75" w:rsidRDefault="009F513D" w:rsidP="00894D7E">
      <w:pPr>
        <w:spacing w:after="60"/>
        <w:rPr>
          <w:sz w:val="20"/>
          <w:szCs w:val="20"/>
        </w:rPr>
      </w:pPr>
      <w:r w:rsidRPr="00963D75">
        <w:rPr>
          <w:sz w:val="20"/>
          <w:szCs w:val="20"/>
        </w:rPr>
        <w:t>beeinflussbar</w:t>
      </w:r>
    </w:p>
    <w:p w14:paraId="6105BF7C" w14:textId="77777777" w:rsidR="009F513D" w:rsidRPr="00963D75" w:rsidRDefault="009F513D" w:rsidP="00894D7E">
      <w:pPr>
        <w:spacing w:after="60"/>
        <w:rPr>
          <w:sz w:val="20"/>
          <w:szCs w:val="20"/>
        </w:rPr>
      </w:pPr>
      <w:r w:rsidRPr="00963D75">
        <w:rPr>
          <w:sz w:val="20"/>
          <w:szCs w:val="20"/>
        </w:rPr>
        <w:t>begeisterungsfähig</w:t>
      </w:r>
    </w:p>
    <w:p w14:paraId="348FE1EC" w14:textId="77777777" w:rsidR="009F513D" w:rsidRPr="00963D75" w:rsidRDefault="009F513D" w:rsidP="00894D7E">
      <w:pPr>
        <w:spacing w:after="60"/>
        <w:rPr>
          <w:sz w:val="20"/>
          <w:szCs w:val="20"/>
        </w:rPr>
      </w:pPr>
      <w:r w:rsidRPr="00963D75">
        <w:rPr>
          <w:sz w:val="20"/>
          <w:szCs w:val="20"/>
        </w:rPr>
        <w:t>besserwisserisch</w:t>
      </w:r>
    </w:p>
    <w:p w14:paraId="0EDAE777" w14:textId="77777777" w:rsidR="009F513D" w:rsidRPr="00963D75" w:rsidRDefault="009F513D" w:rsidP="00894D7E">
      <w:pPr>
        <w:spacing w:after="60"/>
        <w:rPr>
          <w:sz w:val="20"/>
          <w:szCs w:val="20"/>
        </w:rPr>
      </w:pPr>
      <w:r w:rsidRPr="00963D75">
        <w:rPr>
          <w:sz w:val="20"/>
          <w:szCs w:val="20"/>
        </w:rPr>
        <w:t>chaotisch</w:t>
      </w:r>
    </w:p>
    <w:p w14:paraId="7EEE73B4" w14:textId="77777777" w:rsidR="009F513D" w:rsidRPr="00963D75" w:rsidRDefault="009F513D" w:rsidP="00894D7E">
      <w:pPr>
        <w:spacing w:after="60"/>
        <w:rPr>
          <w:sz w:val="20"/>
          <w:szCs w:val="20"/>
        </w:rPr>
      </w:pPr>
      <w:r w:rsidRPr="00963D75">
        <w:rPr>
          <w:sz w:val="20"/>
          <w:szCs w:val="20"/>
        </w:rPr>
        <w:t>charismatisch</w:t>
      </w:r>
    </w:p>
    <w:p w14:paraId="1CD9B86E" w14:textId="1D02087D" w:rsidR="009F513D" w:rsidRPr="00963D75" w:rsidRDefault="009F513D" w:rsidP="00894D7E">
      <w:pPr>
        <w:spacing w:after="60"/>
        <w:rPr>
          <w:sz w:val="20"/>
          <w:szCs w:val="20"/>
        </w:rPr>
      </w:pPr>
      <w:r w:rsidRPr="00963D75">
        <w:rPr>
          <w:sz w:val="20"/>
          <w:szCs w:val="20"/>
        </w:rPr>
        <w:t>dankbar</w:t>
      </w:r>
    </w:p>
    <w:p w14:paraId="67850723" w14:textId="77777777" w:rsidR="009F513D" w:rsidRPr="00963D75" w:rsidRDefault="009F513D" w:rsidP="00894D7E">
      <w:pPr>
        <w:spacing w:after="60"/>
        <w:rPr>
          <w:sz w:val="20"/>
          <w:szCs w:val="20"/>
        </w:rPr>
      </w:pPr>
      <w:r w:rsidRPr="00963D75">
        <w:rPr>
          <w:sz w:val="20"/>
          <w:szCs w:val="20"/>
        </w:rPr>
        <w:t>diplomatisch</w:t>
      </w:r>
    </w:p>
    <w:p w14:paraId="756FA5E0" w14:textId="77777777" w:rsidR="009F513D" w:rsidRPr="00963D75" w:rsidRDefault="009F513D" w:rsidP="00894D7E">
      <w:pPr>
        <w:spacing w:after="60"/>
        <w:rPr>
          <w:sz w:val="20"/>
          <w:szCs w:val="20"/>
        </w:rPr>
      </w:pPr>
      <w:r w:rsidRPr="00963D75">
        <w:rPr>
          <w:sz w:val="20"/>
          <w:szCs w:val="20"/>
        </w:rPr>
        <w:t>direkt</w:t>
      </w:r>
    </w:p>
    <w:p w14:paraId="573B6C3F" w14:textId="77777777" w:rsidR="009F513D" w:rsidRPr="00963D75" w:rsidRDefault="009F513D" w:rsidP="00894D7E">
      <w:pPr>
        <w:spacing w:after="60"/>
        <w:rPr>
          <w:sz w:val="20"/>
          <w:szCs w:val="20"/>
        </w:rPr>
      </w:pPr>
      <w:r w:rsidRPr="00963D75">
        <w:rPr>
          <w:sz w:val="20"/>
          <w:szCs w:val="20"/>
        </w:rPr>
        <w:t xml:space="preserve">distanziert </w:t>
      </w:r>
    </w:p>
    <w:p w14:paraId="1DB4A00E" w14:textId="77777777" w:rsidR="009F513D" w:rsidRPr="00963D75" w:rsidRDefault="009F513D" w:rsidP="00894D7E">
      <w:pPr>
        <w:spacing w:after="60"/>
        <w:rPr>
          <w:sz w:val="20"/>
          <w:szCs w:val="20"/>
        </w:rPr>
      </w:pPr>
      <w:r w:rsidRPr="00963D75">
        <w:rPr>
          <w:sz w:val="20"/>
          <w:szCs w:val="20"/>
        </w:rPr>
        <w:t xml:space="preserve">diszipliniert </w:t>
      </w:r>
    </w:p>
    <w:p w14:paraId="356CF388" w14:textId="77777777" w:rsidR="009F513D" w:rsidRPr="00963D75" w:rsidRDefault="009F513D" w:rsidP="00894D7E">
      <w:pPr>
        <w:spacing w:after="60"/>
        <w:rPr>
          <w:sz w:val="20"/>
          <w:szCs w:val="20"/>
        </w:rPr>
      </w:pPr>
      <w:r w:rsidRPr="00963D75">
        <w:rPr>
          <w:sz w:val="20"/>
          <w:szCs w:val="20"/>
        </w:rPr>
        <w:t xml:space="preserve">dominant </w:t>
      </w:r>
    </w:p>
    <w:p w14:paraId="2FC775F5" w14:textId="77777777" w:rsidR="009F513D" w:rsidRPr="00963D75" w:rsidRDefault="009F513D" w:rsidP="00894D7E">
      <w:pPr>
        <w:spacing w:after="60"/>
        <w:rPr>
          <w:sz w:val="20"/>
          <w:szCs w:val="20"/>
        </w:rPr>
      </w:pPr>
      <w:r w:rsidRPr="00963D75">
        <w:rPr>
          <w:sz w:val="20"/>
          <w:szCs w:val="20"/>
        </w:rPr>
        <w:t xml:space="preserve">dynamisch </w:t>
      </w:r>
    </w:p>
    <w:p w14:paraId="120511C5" w14:textId="77777777" w:rsidR="009F513D" w:rsidRPr="00963D75" w:rsidRDefault="009F513D" w:rsidP="00894D7E">
      <w:pPr>
        <w:spacing w:after="60"/>
        <w:rPr>
          <w:sz w:val="20"/>
          <w:szCs w:val="20"/>
        </w:rPr>
      </w:pPr>
      <w:r w:rsidRPr="00963D75">
        <w:rPr>
          <w:sz w:val="20"/>
          <w:szCs w:val="20"/>
        </w:rPr>
        <w:t xml:space="preserve">effizient </w:t>
      </w:r>
    </w:p>
    <w:p w14:paraId="67877D45" w14:textId="77777777" w:rsidR="009F513D" w:rsidRPr="00963D75" w:rsidRDefault="009F513D" w:rsidP="00894D7E">
      <w:pPr>
        <w:spacing w:after="60"/>
        <w:rPr>
          <w:sz w:val="20"/>
          <w:szCs w:val="20"/>
        </w:rPr>
      </w:pPr>
      <w:r w:rsidRPr="00963D75">
        <w:rPr>
          <w:sz w:val="20"/>
          <w:szCs w:val="20"/>
        </w:rPr>
        <w:t xml:space="preserve">ehrgeizig </w:t>
      </w:r>
    </w:p>
    <w:p w14:paraId="53DD9D93" w14:textId="77777777" w:rsidR="009F513D" w:rsidRPr="00963D75" w:rsidRDefault="009F513D" w:rsidP="00894D7E">
      <w:pPr>
        <w:spacing w:after="60"/>
        <w:rPr>
          <w:sz w:val="20"/>
          <w:szCs w:val="20"/>
        </w:rPr>
      </w:pPr>
      <w:r w:rsidRPr="00963D75">
        <w:rPr>
          <w:sz w:val="20"/>
          <w:szCs w:val="20"/>
        </w:rPr>
        <w:t xml:space="preserve">eifersüchtig </w:t>
      </w:r>
    </w:p>
    <w:p w14:paraId="77F3049D" w14:textId="1DEB87E2" w:rsidR="009F513D" w:rsidRPr="00963D75" w:rsidRDefault="00963D75" w:rsidP="00894D7E">
      <w:pPr>
        <w:spacing w:after="60"/>
        <w:rPr>
          <w:sz w:val="20"/>
          <w:szCs w:val="20"/>
        </w:rPr>
      </w:pPr>
      <w:r w:rsidRPr="00963D75">
        <w:rPr>
          <w:sz w:val="20"/>
          <w:szCs w:val="20"/>
        </w:rPr>
        <w:t>eigenbrötlerisch</w:t>
      </w:r>
    </w:p>
    <w:p w14:paraId="4104F0AC" w14:textId="77777777" w:rsidR="009F513D" w:rsidRPr="00963D75" w:rsidRDefault="009F513D" w:rsidP="00894D7E">
      <w:pPr>
        <w:spacing w:after="60"/>
        <w:rPr>
          <w:sz w:val="20"/>
          <w:szCs w:val="20"/>
        </w:rPr>
      </w:pPr>
      <w:r w:rsidRPr="00963D75">
        <w:rPr>
          <w:sz w:val="20"/>
          <w:szCs w:val="20"/>
        </w:rPr>
        <w:t xml:space="preserve">eigensinnig </w:t>
      </w:r>
    </w:p>
    <w:p w14:paraId="7591D737" w14:textId="77777777" w:rsidR="009F513D" w:rsidRPr="00963D75" w:rsidRDefault="009F513D" w:rsidP="00894D7E">
      <w:pPr>
        <w:spacing w:after="60"/>
        <w:rPr>
          <w:sz w:val="20"/>
          <w:szCs w:val="20"/>
        </w:rPr>
      </w:pPr>
      <w:r w:rsidRPr="00963D75">
        <w:rPr>
          <w:sz w:val="20"/>
          <w:szCs w:val="20"/>
        </w:rPr>
        <w:t xml:space="preserve">emotional, </w:t>
      </w:r>
    </w:p>
    <w:p w14:paraId="76FA45EC" w14:textId="77777777" w:rsidR="009F513D" w:rsidRPr="00963D75" w:rsidRDefault="009F513D" w:rsidP="00894D7E">
      <w:pPr>
        <w:spacing w:after="60"/>
        <w:rPr>
          <w:sz w:val="20"/>
          <w:szCs w:val="20"/>
        </w:rPr>
      </w:pPr>
      <w:r w:rsidRPr="00963D75">
        <w:rPr>
          <w:sz w:val="20"/>
          <w:szCs w:val="20"/>
        </w:rPr>
        <w:t>empfindlich</w:t>
      </w:r>
    </w:p>
    <w:p w14:paraId="7A597321" w14:textId="77777777" w:rsidR="009F513D" w:rsidRPr="00963D75" w:rsidRDefault="009F513D" w:rsidP="00894D7E">
      <w:pPr>
        <w:spacing w:after="60"/>
        <w:rPr>
          <w:sz w:val="20"/>
          <w:szCs w:val="20"/>
        </w:rPr>
      </w:pPr>
      <w:r w:rsidRPr="00963D75">
        <w:rPr>
          <w:sz w:val="20"/>
          <w:szCs w:val="20"/>
        </w:rPr>
        <w:t>entscheidungsfreudig</w:t>
      </w:r>
    </w:p>
    <w:p w14:paraId="54A2B7B1" w14:textId="77777777" w:rsidR="009F513D" w:rsidRPr="00963D75" w:rsidRDefault="009F513D" w:rsidP="00894D7E">
      <w:pPr>
        <w:spacing w:after="60"/>
        <w:rPr>
          <w:sz w:val="20"/>
          <w:szCs w:val="20"/>
        </w:rPr>
      </w:pPr>
      <w:r w:rsidRPr="00963D75">
        <w:rPr>
          <w:sz w:val="20"/>
          <w:szCs w:val="20"/>
        </w:rPr>
        <w:t>entspannt</w:t>
      </w:r>
    </w:p>
    <w:p w14:paraId="016DE123" w14:textId="77777777" w:rsidR="009F513D" w:rsidRPr="00963D75" w:rsidRDefault="009F513D" w:rsidP="00894D7E">
      <w:pPr>
        <w:spacing w:after="60"/>
        <w:rPr>
          <w:sz w:val="20"/>
          <w:szCs w:val="20"/>
        </w:rPr>
      </w:pPr>
      <w:r w:rsidRPr="00963D75">
        <w:rPr>
          <w:sz w:val="20"/>
          <w:szCs w:val="20"/>
        </w:rPr>
        <w:t>ermutigend</w:t>
      </w:r>
    </w:p>
    <w:p w14:paraId="6F62BB67" w14:textId="77777777" w:rsidR="009F513D" w:rsidRPr="00963D75" w:rsidRDefault="009F513D" w:rsidP="00894D7E">
      <w:pPr>
        <w:spacing w:after="60"/>
        <w:rPr>
          <w:sz w:val="20"/>
          <w:szCs w:val="20"/>
        </w:rPr>
      </w:pPr>
      <w:r w:rsidRPr="00963D75">
        <w:rPr>
          <w:sz w:val="20"/>
          <w:szCs w:val="20"/>
        </w:rPr>
        <w:t>fantasievoll</w:t>
      </w:r>
    </w:p>
    <w:p w14:paraId="39BC4765" w14:textId="77777777" w:rsidR="009F513D" w:rsidRPr="00963D75" w:rsidRDefault="009F513D" w:rsidP="00894D7E">
      <w:pPr>
        <w:spacing w:after="60"/>
        <w:rPr>
          <w:sz w:val="20"/>
          <w:szCs w:val="20"/>
        </w:rPr>
      </w:pPr>
      <w:proofErr w:type="spellStart"/>
      <w:r w:rsidRPr="00963D75">
        <w:rPr>
          <w:sz w:val="20"/>
          <w:szCs w:val="20"/>
        </w:rPr>
        <w:t>fleissig</w:t>
      </w:r>
      <w:proofErr w:type="spellEnd"/>
      <w:r w:rsidRPr="00963D75">
        <w:rPr>
          <w:sz w:val="20"/>
          <w:szCs w:val="20"/>
        </w:rPr>
        <w:t xml:space="preserve"> </w:t>
      </w:r>
    </w:p>
    <w:p w14:paraId="070BBF24" w14:textId="77777777" w:rsidR="009F513D" w:rsidRPr="00963D75" w:rsidRDefault="009F513D" w:rsidP="00894D7E">
      <w:pPr>
        <w:spacing w:after="60"/>
        <w:rPr>
          <w:sz w:val="20"/>
          <w:szCs w:val="20"/>
        </w:rPr>
      </w:pPr>
      <w:r w:rsidRPr="00963D75">
        <w:rPr>
          <w:sz w:val="20"/>
          <w:szCs w:val="20"/>
        </w:rPr>
        <w:t xml:space="preserve">flexibel </w:t>
      </w:r>
    </w:p>
    <w:p w14:paraId="68B08C8F" w14:textId="77777777" w:rsidR="009F513D" w:rsidRPr="00963D75" w:rsidRDefault="009F513D" w:rsidP="00894D7E">
      <w:pPr>
        <w:spacing w:after="60"/>
        <w:rPr>
          <w:sz w:val="20"/>
          <w:szCs w:val="20"/>
        </w:rPr>
      </w:pPr>
      <w:r w:rsidRPr="00963D75">
        <w:rPr>
          <w:sz w:val="20"/>
          <w:szCs w:val="20"/>
        </w:rPr>
        <w:t xml:space="preserve">frech </w:t>
      </w:r>
    </w:p>
    <w:p w14:paraId="580D4AE6" w14:textId="77777777" w:rsidR="009F513D" w:rsidRPr="00963D75" w:rsidRDefault="009F513D" w:rsidP="00894D7E">
      <w:pPr>
        <w:spacing w:after="60"/>
        <w:rPr>
          <w:sz w:val="20"/>
          <w:szCs w:val="20"/>
        </w:rPr>
      </w:pPr>
      <w:r w:rsidRPr="00963D75">
        <w:rPr>
          <w:sz w:val="20"/>
          <w:szCs w:val="20"/>
        </w:rPr>
        <w:t xml:space="preserve">freiheitsliebend </w:t>
      </w:r>
    </w:p>
    <w:p w14:paraId="10FF4A8D" w14:textId="77777777" w:rsidR="009F513D" w:rsidRPr="00963D75" w:rsidRDefault="009F513D" w:rsidP="00894D7E">
      <w:pPr>
        <w:spacing w:after="60"/>
        <w:rPr>
          <w:sz w:val="20"/>
          <w:szCs w:val="20"/>
        </w:rPr>
      </w:pPr>
      <w:r w:rsidRPr="00963D75">
        <w:rPr>
          <w:sz w:val="20"/>
          <w:szCs w:val="20"/>
        </w:rPr>
        <w:t>freundlich</w:t>
      </w:r>
    </w:p>
    <w:p w14:paraId="2CDBB367" w14:textId="77777777" w:rsidR="009F513D" w:rsidRPr="00963D75" w:rsidRDefault="009F513D" w:rsidP="00894D7E">
      <w:pPr>
        <w:spacing w:after="60"/>
        <w:rPr>
          <w:sz w:val="20"/>
          <w:szCs w:val="20"/>
        </w:rPr>
      </w:pPr>
      <w:r w:rsidRPr="00963D75">
        <w:rPr>
          <w:sz w:val="20"/>
          <w:szCs w:val="20"/>
        </w:rPr>
        <w:t>friedlich</w:t>
      </w:r>
    </w:p>
    <w:p w14:paraId="037E4865" w14:textId="77777777" w:rsidR="009F513D" w:rsidRPr="00963D75" w:rsidRDefault="009F513D" w:rsidP="00894D7E">
      <w:pPr>
        <w:spacing w:after="60"/>
        <w:rPr>
          <w:sz w:val="20"/>
          <w:szCs w:val="20"/>
        </w:rPr>
      </w:pPr>
      <w:r w:rsidRPr="00963D75">
        <w:rPr>
          <w:sz w:val="20"/>
          <w:szCs w:val="20"/>
        </w:rPr>
        <w:t xml:space="preserve">fröhlich </w:t>
      </w:r>
    </w:p>
    <w:p w14:paraId="1EABF33B" w14:textId="77777777" w:rsidR="009F513D" w:rsidRPr="00963D75" w:rsidRDefault="009F513D" w:rsidP="00894D7E">
      <w:pPr>
        <w:spacing w:after="60"/>
        <w:rPr>
          <w:sz w:val="20"/>
          <w:szCs w:val="20"/>
        </w:rPr>
      </w:pPr>
      <w:r w:rsidRPr="00963D75">
        <w:rPr>
          <w:sz w:val="20"/>
          <w:szCs w:val="20"/>
        </w:rPr>
        <w:t>furchtsam</w:t>
      </w:r>
    </w:p>
    <w:p w14:paraId="459EDC2D" w14:textId="77777777" w:rsidR="009F513D" w:rsidRPr="00963D75" w:rsidRDefault="009F513D" w:rsidP="00894D7E">
      <w:pPr>
        <w:spacing w:after="60"/>
        <w:rPr>
          <w:sz w:val="20"/>
          <w:szCs w:val="20"/>
        </w:rPr>
      </w:pPr>
      <w:r w:rsidRPr="00963D75">
        <w:rPr>
          <w:sz w:val="20"/>
          <w:szCs w:val="20"/>
        </w:rPr>
        <w:t xml:space="preserve">gastfreundlich </w:t>
      </w:r>
    </w:p>
    <w:p w14:paraId="7A717798" w14:textId="77777777" w:rsidR="009F513D" w:rsidRPr="00963D75" w:rsidRDefault="009F513D" w:rsidP="00894D7E">
      <w:pPr>
        <w:spacing w:after="60"/>
        <w:rPr>
          <w:sz w:val="20"/>
          <w:szCs w:val="20"/>
        </w:rPr>
      </w:pPr>
      <w:r w:rsidRPr="00963D75">
        <w:rPr>
          <w:sz w:val="20"/>
          <w:szCs w:val="20"/>
        </w:rPr>
        <w:t xml:space="preserve">geduldig </w:t>
      </w:r>
    </w:p>
    <w:p w14:paraId="6E060CD5" w14:textId="77777777" w:rsidR="009F513D" w:rsidRPr="00963D75" w:rsidRDefault="009F513D" w:rsidP="00894D7E">
      <w:pPr>
        <w:spacing w:after="60"/>
        <w:rPr>
          <w:sz w:val="20"/>
          <w:szCs w:val="20"/>
        </w:rPr>
      </w:pPr>
      <w:r w:rsidRPr="00963D75">
        <w:rPr>
          <w:sz w:val="20"/>
          <w:szCs w:val="20"/>
        </w:rPr>
        <w:t xml:space="preserve">gehorsam </w:t>
      </w:r>
    </w:p>
    <w:p w14:paraId="79274914" w14:textId="77777777" w:rsidR="009F513D" w:rsidRPr="00963D75" w:rsidRDefault="009F513D" w:rsidP="00894D7E">
      <w:pPr>
        <w:spacing w:after="60"/>
        <w:rPr>
          <w:sz w:val="20"/>
          <w:szCs w:val="20"/>
        </w:rPr>
      </w:pPr>
      <w:r w:rsidRPr="00963D75">
        <w:rPr>
          <w:sz w:val="20"/>
          <w:szCs w:val="20"/>
        </w:rPr>
        <w:t xml:space="preserve">geizig </w:t>
      </w:r>
    </w:p>
    <w:p w14:paraId="732B6E49" w14:textId="77777777" w:rsidR="009F513D" w:rsidRPr="00963D75" w:rsidRDefault="009F513D" w:rsidP="00894D7E">
      <w:pPr>
        <w:spacing w:after="60"/>
        <w:rPr>
          <w:sz w:val="20"/>
          <w:szCs w:val="20"/>
        </w:rPr>
      </w:pPr>
      <w:r w:rsidRPr="00963D75">
        <w:rPr>
          <w:sz w:val="20"/>
          <w:szCs w:val="20"/>
        </w:rPr>
        <w:t xml:space="preserve">geschickt </w:t>
      </w:r>
    </w:p>
    <w:p w14:paraId="6432E79E" w14:textId="77777777" w:rsidR="009F513D" w:rsidRPr="00963D75" w:rsidRDefault="009F513D" w:rsidP="00894D7E">
      <w:pPr>
        <w:spacing w:after="60"/>
        <w:rPr>
          <w:sz w:val="20"/>
          <w:szCs w:val="20"/>
        </w:rPr>
      </w:pPr>
      <w:r w:rsidRPr="00963D75">
        <w:rPr>
          <w:sz w:val="20"/>
          <w:szCs w:val="20"/>
        </w:rPr>
        <w:t xml:space="preserve">geschwätzig </w:t>
      </w:r>
    </w:p>
    <w:p w14:paraId="0FEC9768" w14:textId="77777777" w:rsidR="009F513D" w:rsidRPr="00963D75" w:rsidRDefault="009F513D" w:rsidP="00894D7E">
      <w:pPr>
        <w:spacing w:after="60"/>
        <w:rPr>
          <w:sz w:val="20"/>
          <w:szCs w:val="20"/>
        </w:rPr>
      </w:pPr>
      <w:r w:rsidRPr="00963D75">
        <w:rPr>
          <w:sz w:val="20"/>
          <w:szCs w:val="20"/>
        </w:rPr>
        <w:t xml:space="preserve">gewissenhaft </w:t>
      </w:r>
    </w:p>
    <w:p w14:paraId="02791FB1" w14:textId="77777777" w:rsidR="009F513D" w:rsidRPr="00963D75" w:rsidRDefault="009F513D" w:rsidP="00894D7E">
      <w:pPr>
        <w:spacing w:after="60"/>
        <w:rPr>
          <w:sz w:val="20"/>
          <w:szCs w:val="20"/>
        </w:rPr>
      </w:pPr>
      <w:r w:rsidRPr="00963D75">
        <w:rPr>
          <w:sz w:val="20"/>
          <w:szCs w:val="20"/>
        </w:rPr>
        <w:t>großzügig</w:t>
      </w:r>
    </w:p>
    <w:p w14:paraId="7BC17189" w14:textId="77777777" w:rsidR="009F513D" w:rsidRPr="00963D75" w:rsidRDefault="009F513D" w:rsidP="00894D7E">
      <w:pPr>
        <w:spacing w:after="60"/>
        <w:rPr>
          <w:sz w:val="20"/>
          <w:szCs w:val="20"/>
        </w:rPr>
      </w:pPr>
      <w:r w:rsidRPr="00963D75">
        <w:rPr>
          <w:sz w:val="20"/>
          <w:szCs w:val="20"/>
        </w:rPr>
        <w:t>gründlich</w:t>
      </w:r>
    </w:p>
    <w:p w14:paraId="472D835E" w14:textId="77777777" w:rsidR="009F513D" w:rsidRPr="00963D75" w:rsidRDefault="009F513D" w:rsidP="00894D7E">
      <w:pPr>
        <w:spacing w:after="60"/>
        <w:rPr>
          <w:sz w:val="20"/>
          <w:szCs w:val="20"/>
        </w:rPr>
      </w:pPr>
      <w:r w:rsidRPr="00963D75">
        <w:rPr>
          <w:sz w:val="20"/>
          <w:szCs w:val="20"/>
        </w:rPr>
        <w:t xml:space="preserve">habsüchtig </w:t>
      </w:r>
    </w:p>
    <w:p w14:paraId="38157B99" w14:textId="77777777" w:rsidR="009F513D" w:rsidRPr="00963D75" w:rsidRDefault="009F513D" w:rsidP="00894D7E">
      <w:pPr>
        <w:spacing w:after="60"/>
        <w:rPr>
          <w:sz w:val="20"/>
          <w:szCs w:val="20"/>
        </w:rPr>
      </w:pPr>
      <w:r w:rsidRPr="00963D75">
        <w:rPr>
          <w:sz w:val="20"/>
          <w:szCs w:val="20"/>
        </w:rPr>
        <w:t xml:space="preserve">hart </w:t>
      </w:r>
    </w:p>
    <w:p w14:paraId="2B337D3E" w14:textId="77777777" w:rsidR="009F513D" w:rsidRPr="00963D75" w:rsidRDefault="009F513D" w:rsidP="00894D7E">
      <w:pPr>
        <w:spacing w:after="60"/>
        <w:rPr>
          <w:sz w:val="20"/>
          <w:szCs w:val="20"/>
        </w:rPr>
      </w:pPr>
      <w:r w:rsidRPr="00963D75">
        <w:rPr>
          <w:sz w:val="20"/>
          <w:szCs w:val="20"/>
        </w:rPr>
        <w:t>hart im Nehmen</w:t>
      </w:r>
    </w:p>
    <w:p w14:paraId="71587323" w14:textId="77777777" w:rsidR="009F513D" w:rsidRPr="00963D75" w:rsidRDefault="009F513D" w:rsidP="00894D7E">
      <w:pPr>
        <w:spacing w:after="60"/>
        <w:rPr>
          <w:sz w:val="20"/>
          <w:szCs w:val="20"/>
        </w:rPr>
      </w:pPr>
      <w:r w:rsidRPr="00963D75">
        <w:rPr>
          <w:sz w:val="20"/>
          <w:szCs w:val="20"/>
        </w:rPr>
        <w:t xml:space="preserve">herzlich </w:t>
      </w:r>
    </w:p>
    <w:p w14:paraId="6945E7B8" w14:textId="77777777" w:rsidR="009F513D" w:rsidRPr="00963D75" w:rsidRDefault="009F513D" w:rsidP="00894D7E">
      <w:pPr>
        <w:spacing w:after="60"/>
        <w:rPr>
          <w:sz w:val="20"/>
          <w:szCs w:val="20"/>
        </w:rPr>
      </w:pPr>
      <w:r w:rsidRPr="00963D75">
        <w:rPr>
          <w:sz w:val="20"/>
          <w:szCs w:val="20"/>
        </w:rPr>
        <w:t xml:space="preserve">hilfsbereit </w:t>
      </w:r>
    </w:p>
    <w:p w14:paraId="39D76E29" w14:textId="77777777" w:rsidR="009F513D" w:rsidRPr="00963D75" w:rsidRDefault="009F513D" w:rsidP="00894D7E">
      <w:pPr>
        <w:spacing w:after="60"/>
        <w:rPr>
          <w:sz w:val="20"/>
          <w:szCs w:val="20"/>
        </w:rPr>
      </w:pPr>
      <w:r w:rsidRPr="00963D75">
        <w:rPr>
          <w:sz w:val="20"/>
          <w:szCs w:val="20"/>
        </w:rPr>
        <w:t xml:space="preserve">inspirierend </w:t>
      </w:r>
    </w:p>
    <w:p w14:paraId="18A9FF73" w14:textId="77777777" w:rsidR="009F513D" w:rsidRPr="00963D75" w:rsidRDefault="009F513D" w:rsidP="00894D7E">
      <w:pPr>
        <w:spacing w:after="60"/>
        <w:rPr>
          <w:sz w:val="20"/>
          <w:szCs w:val="20"/>
        </w:rPr>
      </w:pPr>
      <w:r w:rsidRPr="00963D75">
        <w:rPr>
          <w:sz w:val="20"/>
          <w:szCs w:val="20"/>
        </w:rPr>
        <w:t xml:space="preserve">intuitiv </w:t>
      </w:r>
    </w:p>
    <w:p w14:paraId="4CB9AF7A" w14:textId="77777777" w:rsidR="009F513D" w:rsidRPr="00963D75" w:rsidRDefault="009F513D" w:rsidP="00894D7E">
      <w:pPr>
        <w:spacing w:after="60"/>
        <w:rPr>
          <w:sz w:val="20"/>
          <w:szCs w:val="20"/>
        </w:rPr>
      </w:pPr>
      <w:r w:rsidRPr="00963D75">
        <w:rPr>
          <w:sz w:val="20"/>
          <w:szCs w:val="20"/>
        </w:rPr>
        <w:t xml:space="preserve">kleinlich </w:t>
      </w:r>
    </w:p>
    <w:p w14:paraId="0A8DA6DA" w14:textId="77777777" w:rsidR="009F513D" w:rsidRPr="00963D75" w:rsidRDefault="009F513D" w:rsidP="00894D7E">
      <w:pPr>
        <w:spacing w:after="60"/>
        <w:rPr>
          <w:sz w:val="20"/>
          <w:szCs w:val="20"/>
        </w:rPr>
      </w:pPr>
      <w:r w:rsidRPr="00963D75">
        <w:rPr>
          <w:sz w:val="20"/>
          <w:szCs w:val="20"/>
        </w:rPr>
        <w:t xml:space="preserve">klug </w:t>
      </w:r>
    </w:p>
    <w:p w14:paraId="7746B044" w14:textId="77777777" w:rsidR="009F513D" w:rsidRPr="00963D75" w:rsidRDefault="009F513D" w:rsidP="00894D7E">
      <w:pPr>
        <w:spacing w:after="60"/>
        <w:rPr>
          <w:sz w:val="20"/>
          <w:szCs w:val="20"/>
        </w:rPr>
      </w:pPr>
      <w:r w:rsidRPr="00963D75">
        <w:rPr>
          <w:sz w:val="20"/>
          <w:szCs w:val="20"/>
        </w:rPr>
        <w:t xml:space="preserve">kommunikativ </w:t>
      </w:r>
    </w:p>
    <w:p w14:paraId="6DE50DF2" w14:textId="77777777" w:rsidR="009F513D" w:rsidRPr="00963D75" w:rsidRDefault="009F513D" w:rsidP="00894D7E">
      <w:pPr>
        <w:spacing w:after="60"/>
        <w:rPr>
          <w:sz w:val="20"/>
          <w:szCs w:val="20"/>
        </w:rPr>
      </w:pPr>
      <w:r w:rsidRPr="00963D75">
        <w:rPr>
          <w:sz w:val="20"/>
          <w:szCs w:val="20"/>
        </w:rPr>
        <w:t xml:space="preserve">kompetent </w:t>
      </w:r>
    </w:p>
    <w:p w14:paraId="0754F6D4" w14:textId="77777777" w:rsidR="009F513D" w:rsidRPr="00963D75" w:rsidRDefault="009F513D" w:rsidP="00894D7E">
      <w:pPr>
        <w:spacing w:after="60"/>
        <w:rPr>
          <w:sz w:val="20"/>
          <w:szCs w:val="20"/>
        </w:rPr>
      </w:pPr>
      <w:r w:rsidRPr="00963D75">
        <w:rPr>
          <w:sz w:val="20"/>
          <w:szCs w:val="20"/>
        </w:rPr>
        <w:t xml:space="preserve">kompliziert </w:t>
      </w:r>
    </w:p>
    <w:p w14:paraId="618DC482" w14:textId="77777777" w:rsidR="009F513D" w:rsidRPr="00963D75" w:rsidRDefault="009F513D" w:rsidP="00894D7E">
      <w:pPr>
        <w:spacing w:after="60"/>
        <w:rPr>
          <w:sz w:val="20"/>
          <w:szCs w:val="20"/>
        </w:rPr>
      </w:pPr>
      <w:r w:rsidRPr="00963D75">
        <w:rPr>
          <w:sz w:val="20"/>
          <w:szCs w:val="20"/>
        </w:rPr>
        <w:t>konfliktfreudig</w:t>
      </w:r>
    </w:p>
    <w:p w14:paraId="16B8907D" w14:textId="77777777" w:rsidR="009F513D" w:rsidRPr="00963D75" w:rsidRDefault="009F513D" w:rsidP="00894D7E">
      <w:pPr>
        <w:spacing w:after="60"/>
        <w:rPr>
          <w:sz w:val="20"/>
          <w:szCs w:val="20"/>
        </w:rPr>
      </w:pPr>
      <w:r w:rsidRPr="00963D75">
        <w:rPr>
          <w:sz w:val="20"/>
          <w:szCs w:val="20"/>
        </w:rPr>
        <w:t>konfliktscheu</w:t>
      </w:r>
    </w:p>
    <w:p w14:paraId="418BB60B" w14:textId="77777777" w:rsidR="009F513D" w:rsidRPr="00963D75" w:rsidRDefault="009F513D" w:rsidP="00894D7E">
      <w:pPr>
        <w:spacing w:after="60"/>
        <w:rPr>
          <w:sz w:val="20"/>
          <w:szCs w:val="20"/>
        </w:rPr>
      </w:pPr>
      <w:r w:rsidRPr="00963D75">
        <w:rPr>
          <w:sz w:val="20"/>
          <w:szCs w:val="20"/>
        </w:rPr>
        <w:t>kompromissbereit</w:t>
      </w:r>
    </w:p>
    <w:p w14:paraId="27D3AB66" w14:textId="77777777" w:rsidR="009F513D" w:rsidRPr="00963D75" w:rsidRDefault="009F513D" w:rsidP="00894D7E">
      <w:pPr>
        <w:spacing w:after="60"/>
        <w:rPr>
          <w:sz w:val="20"/>
          <w:szCs w:val="20"/>
        </w:rPr>
      </w:pPr>
      <w:r w:rsidRPr="00963D75">
        <w:rPr>
          <w:sz w:val="20"/>
          <w:szCs w:val="20"/>
        </w:rPr>
        <w:t>konservativ</w:t>
      </w:r>
    </w:p>
    <w:p w14:paraId="7E633501" w14:textId="77777777" w:rsidR="009F513D" w:rsidRPr="00963D75" w:rsidRDefault="009F513D" w:rsidP="00894D7E">
      <w:pPr>
        <w:spacing w:after="60"/>
        <w:rPr>
          <w:sz w:val="20"/>
          <w:szCs w:val="20"/>
        </w:rPr>
      </w:pPr>
      <w:r w:rsidRPr="00963D75">
        <w:rPr>
          <w:sz w:val="20"/>
          <w:szCs w:val="20"/>
        </w:rPr>
        <w:t xml:space="preserve">kontaktfreudig </w:t>
      </w:r>
    </w:p>
    <w:p w14:paraId="3EF5561C" w14:textId="77777777" w:rsidR="009F513D" w:rsidRPr="00963D75" w:rsidRDefault="009F513D" w:rsidP="00894D7E">
      <w:pPr>
        <w:spacing w:after="60"/>
        <w:rPr>
          <w:sz w:val="20"/>
          <w:szCs w:val="20"/>
        </w:rPr>
      </w:pPr>
      <w:r w:rsidRPr="00963D75">
        <w:rPr>
          <w:sz w:val="20"/>
          <w:szCs w:val="20"/>
        </w:rPr>
        <w:t xml:space="preserve">kritisch </w:t>
      </w:r>
    </w:p>
    <w:p w14:paraId="64F535A1" w14:textId="77777777" w:rsidR="009F513D" w:rsidRPr="00963D75" w:rsidRDefault="009F513D" w:rsidP="00894D7E">
      <w:pPr>
        <w:spacing w:after="60"/>
        <w:rPr>
          <w:sz w:val="20"/>
          <w:szCs w:val="20"/>
        </w:rPr>
      </w:pPr>
      <w:r w:rsidRPr="00963D75">
        <w:rPr>
          <w:sz w:val="20"/>
          <w:szCs w:val="20"/>
        </w:rPr>
        <w:t xml:space="preserve">launisch </w:t>
      </w:r>
    </w:p>
    <w:p w14:paraId="2E1749F1" w14:textId="77777777" w:rsidR="009F513D" w:rsidRPr="00963D75" w:rsidRDefault="009F513D" w:rsidP="00894D7E">
      <w:pPr>
        <w:spacing w:after="60"/>
        <w:rPr>
          <w:sz w:val="20"/>
          <w:szCs w:val="20"/>
        </w:rPr>
      </w:pPr>
      <w:r w:rsidRPr="00963D75">
        <w:rPr>
          <w:sz w:val="20"/>
          <w:szCs w:val="20"/>
        </w:rPr>
        <w:t xml:space="preserve">lernfreudig </w:t>
      </w:r>
    </w:p>
    <w:p w14:paraId="4E7C5DF8" w14:textId="77777777" w:rsidR="009F513D" w:rsidRPr="00963D75" w:rsidRDefault="009F513D" w:rsidP="00894D7E">
      <w:pPr>
        <w:spacing w:after="60"/>
        <w:rPr>
          <w:sz w:val="20"/>
          <w:szCs w:val="20"/>
        </w:rPr>
      </w:pPr>
      <w:r w:rsidRPr="00963D75">
        <w:rPr>
          <w:sz w:val="20"/>
          <w:szCs w:val="20"/>
        </w:rPr>
        <w:t>liebevoll</w:t>
      </w:r>
    </w:p>
    <w:p w14:paraId="142DCE82" w14:textId="77777777" w:rsidR="009F513D" w:rsidRPr="00963D75" w:rsidRDefault="009F513D" w:rsidP="00894D7E">
      <w:pPr>
        <w:spacing w:after="60"/>
        <w:rPr>
          <w:sz w:val="20"/>
          <w:szCs w:val="20"/>
        </w:rPr>
      </w:pPr>
      <w:r w:rsidRPr="00963D75">
        <w:rPr>
          <w:sz w:val="20"/>
          <w:szCs w:val="20"/>
        </w:rPr>
        <w:t xml:space="preserve">lösungsorientiert </w:t>
      </w:r>
    </w:p>
    <w:p w14:paraId="3C581BC8" w14:textId="77777777" w:rsidR="009F513D" w:rsidRPr="00963D75" w:rsidRDefault="009F513D" w:rsidP="00894D7E">
      <w:pPr>
        <w:spacing w:after="60"/>
        <w:rPr>
          <w:sz w:val="20"/>
          <w:szCs w:val="20"/>
        </w:rPr>
      </w:pPr>
      <w:r w:rsidRPr="00963D75">
        <w:rPr>
          <w:sz w:val="20"/>
          <w:szCs w:val="20"/>
        </w:rPr>
        <w:t xml:space="preserve">loyal </w:t>
      </w:r>
    </w:p>
    <w:p w14:paraId="1B2E973C" w14:textId="77777777" w:rsidR="009F513D" w:rsidRPr="00963D75" w:rsidRDefault="009F513D" w:rsidP="00894D7E">
      <w:pPr>
        <w:spacing w:after="60"/>
        <w:rPr>
          <w:sz w:val="20"/>
          <w:szCs w:val="20"/>
        </w:rPr>
      </w:pPr>
      <w:r w:rsidRPr="00963D75">
        <w:rPr>
          <w:sz w:val="20"/>
          <w:szCs w:val="20"/>
        </w:rPr>
        <w:t>manipulativ</w:t>
      </w:r>
    </w:p>
    <w:p w14:paraId="656C8886" w14:textId="77777777" w:rsidR="009F513D" w:rsidRPr="00963D75" w:rsidRDefault="009F513D" w:rsidP="00894D7E">
      <w:pPr>
        <w:spacing w:after="60"/>
        <w:rPr>
          <w:sz w:val="20"/>
          <w:szCs w:val="20"/>
        </w:rPr>
      </w:pPr>
      <w:r w:rsidRPr="00963D75">
        <w:rPr>
          <w:sz w:val="20"/>
          <w:szCs w:val="20"/>
        </w:rPr>
        <w:t>melancholisch</w:t>
      </w:r>
    </w:p>
    <w:p w14:paraId="0FBE7192" w14:textId="77777777" w:rsidR="009F513D" w:rsidRPr="00963D75" w:rsidRDefault="009F513D" w:rsidP="00894D7E">
      <w:pPr>
        <w:spacing w:after="60"/>
        <w:rPr>
          <w:sz w:val="20"/>
          <w:szCs w:val="20"/>
        </w:rPr>
      </w:pPr>
      <w:r w:rsidRPr="00963D75">
        <w:rPr>
          <w:sz w:val="20"/>
          <w:szCs w:val="20"/>
        </w:rPr>
        <w:t xml:space="preserve">menschenscheu </w:t>
      </w:r>
    </w:p>
    <w:p w14:paraId="1817AF4E" w14:textId="77777777" w:rsidR="009F513D" w:rsidRPr="00963D75" w:rsidRDefault="009F513D" w:rsidP="00894D7E">
      <w:pPr>
        <w:spacing w:after="60"/>
        <w:rPr>
          <w:sz w:val="20"/>
          <w:szCs w:val="20"/>
        </w:rPr>
      </w:pPr>
      <w:r w:rsidRPr="00963D75">
        <w:rPr>
          <w:sz w:val="20"/>
          <w:szCs w:val="20"/>
        </w:rPr>
        <w:t xml:space="preserve">mutig </w:t>
      </w:r>
    </w:p>
    <w:p w14:paraId="5FACFED4" w14:textId="77777777" w:rsidR="009F513D" w:rsidRPr="00963D75" w:rsidRDefault="009F513D" w:rsidP="00894D7E">
      <w:pPr>
        <w:spacing w:after="60"/>
        <w:rPr>
          <w:sz w:val="20"/>
          <w:szCs w:val="20"/>
        </w:rPr>
      </w:pPr>
      <w:r w:rsidRPr="00963D75">
        <w:rPr>
          <w:sz w:val="20"/>
          <w:szCs w:val="20"/>
        </w:rPr>
        <w:t xml:space="preserve">nachdenklich </w:t>
      </w:r>
    </w:p>
    <w:p w14:paraId="0AB8ED66" w14:textId="77777777" w:rsidR="009F513D" w:rsidRPr="00963D75" w:rsidRDefault="009F513D" w:rsidP="00894D7E">
      <w:pPr>
        <w:spacing w:after="60"/>
        <w:rPr>
          <w:sz w:val="20"/>
          <w:szCs w:val="20"/>
        </w:rPr>
      </w:pPr>
      <w:r w:rsidRPr="00963D75">
        <w:rPr>
          <w:sz w:val="20"/>
          <w:szCs w:val="20"/>
        </w:rPr>
        <w:t xml:space="preserve">nachtragend </w:t>
      </w:r>
    </w:p>
    <w:p w14:paraId="7378287C" w14:textId="77777777" w:rsidR="009F513D" w:rsidRPr="00963D75" w:rsidRDefault="009F513D" w:rsidP="00894D7E">
      <w:pPr>
        <w:spacing w:after="60"/>
        <w:rPr>
          <w:sz w:val="20"/>
          <w:szCs w:val="20"/>
        </w:rPr>
      </w:pPr>
      <w:r w:rsidRPr="00963D75">
        <w:rPr>
          <w:sz w:val="20"/>
          <w:szCs w:val="20"/>
        </w:rPr>
        <w:t>negativ</w:t>
      </w:r>
    </w:p>
    <w:p w14:paraId="63B6135B" w14:textId="77777777" w:rsidR="009F513D" w:rsidRPr="00963D75" w:rsidRDefault="009F513D" w:rsidP="00894D7E">
      <w:pPr>
        <w:spacing w:after="60"/>
        <w:rPr>
          <w:sz w:val="20"/>
          <w:szCs w:val="20"/>
        </w:rPr>
      </w:pPr>
      <w:r w:rsidRPr="00963D75">
        <w:rPr>
          <w:sz w:val="20"/>
          <w:szCs w:val="20"/>
        </w:rPr>
        <w:t xml:space="preserve">nervös </w:t>
      </w:r>
    </w:p>
    <w:p w14:paraId="5B118311" w14:textId="77777777" w:rsidR="009F513D" w:rsidRPr="00963D75" w:rsidRDefault="009F513D" w:rsidP="00894D7E">
      <w:pPr>
        <w:spacing w:after="60"/>
        <w:rPr>
          <w:sz w:val="20"/>
          <w:szCs w:val="20"/>
        </w:rPr>
      </w:pPr>
      <w:r w:rsidRPr="00963D75">
        <w:rPr>
          <w:sz w:val="20"/>
          <w:szCs w:val="20"/>
        </w:rPr>
        <w:t xml:space="preserve">neugierig </w:t>
      </w:r>
    </w:p>
    <w:p w14:paraId="49DE0A6D" w14:textId="77777777" w:rsidR="009F513D" w:rsidRPr="00963D75" w:rsidRDefault="009F513D" w:rsidP="00894D7E">
      <w:pPr>
        <w:spacing w:after="60"/>
        <w:rPr>
          <w:sz w:val="20"/>
          <w:szCs w:val="20"/>
        </w:rPr>
      </w:pPr>
      <w:r w:rsidRPr="00963D75">
        <w:rPr>
          <w:sz w:val="20"/>
          <w:szCs w:val="20"/>
        </w:rPr>
        <w:t xml:space="preserve">objektiv </w:t>
      </w:r>
    </w:p>
    <w:p w14:paraId="6642DCF9" w14:textId="77777777" w:rsidR="009F513D" w:rsidRPr="00963D75" w:rsidRDefault="009F513D" w:rsidP="00894D7E">
      <w:pPr>
        <w:spacing w:after="60"/>
        <w:rPr>
          <w:sz w:val="20"/>
          <w:szCs w:val="20"/>
        </w:rPr>
      </w:pPr>
      <w:r w:rsidRPr="00963D75">
        <w:rPr>
          <w:sz w:val="20"/>
          <w:szCs w:val="20"/>
        </w:rPr>
        <w:t xml:space="preserve">offen </w:t>
      </w:r>
    </w:p>
    <w:p w14:paraId="2E243372" w14:textId="77777777" w:rsidR="009F513D" w:rsidRPr="00963D75" w:rsidRDefault="009F513D" w:rsidP="00894D7E">
      <w:pPr>
        <w:spacing w:after="60"/>
        <w:rPr>
          <w:sz w:val="20"/>
          <w:szCs w:val="20"/>
        </w:rPr>
      </w:pPr>
      <w:r w:rsidRPr="00963D75">
        <w:rPr>
          <w:sz w:val="20"/>
          <w:szCs w:val="20"/>
        </w:rPr>
        <w:t xml:space="preserve">optimistisch </w:t>
      </w:r>
    </w:p>
    <w:p w14:paraId="3DD660F9" w14:textId="77777777" w:rsidR="009F513D" w:rsidRPr="00963D75" w:rsidRDefault="009F513D" w:rsidP="00894D7E">
      <w:pPr>
        <w:spacing w:after="60"/>
        <w:rPr>
          <w:sz w:val="20"/>
          <w:szCs w:val="20"/>
        </w:rPr>
      </w:pPr>
      <w:r w:rsidRPr="00963D75">
        <w:rPr>
          <w:sz w:val="20"/>
          <w:szCs w:val="20"/>
        </w:rPr>
        <w:t>passiv</w:t>
      </w:r>
    </w:p>
    <w:p w14:paraId="64531203" w14:textId="77777777" w:rsidR="009F513D" w:rsidRPr="00963D75" w:rsidRDefault="009F513D" w:rsidP="00894D7E">
      <w:pPr>
        <w:spacing w:after="60"/>
        <w:rPr>
          <w:sz w:val="20"/>
          <w:szCs w:val="20"/>
        </w:rPr>
      </w:pPr>
      <w:r w:rsidRPr="00963D75">
        <w:rPr>
          <w:sz w:val="20"/>
          <w:szCs w:val="20"/>
        </w:rPr>
        <w:t xml:space="preserve">positiv </w:t>
      </w:r>
    </w:p>
    <w:p w14:paraId="61E6E9F5" w14:textId="77777777" w:rsidR="009F513D" w:rsidRPr="00963D75" w:rsidRDefault="009F513D" w:rsidP="00894D7E">
      <w:pPr>
        <w:spacing w:after="60"/>
        <w:rPr>
          <w:sz w:val="20"/>
          <w:szCs w:val="20"/>
        </w:rPr>
      </w:pPr>
      <w:r w:rsidRPr="00963D75">
        <w:rPr>
          <w:sz w:val="20"/>
          <w:szCs w:val="20"/>
        </w:rPr>
        <w:t xml:space="preserve">pünktlich </w:t>
      </w:r>
    </w:p>
    <w:p w14:paraId="72AA5948" w14:textId="77777777" w:rsidR="009F513D" w:rsidRPr="00963D75" w:rsidRDefault="009F513D" w:rsidP="00894D7E">
      <w:pPr>
        <w:spacing w:after="60"/>
        <w:rPr>
          <w:sz w:val="20"/>
          <w:szCs w:val="20"/>
        </w:rPr>
      </w:pPr>
      <w:r w:rsidRPr="00963D75">
        <w:rPr>
          <w:sz w:val="20"/>
          <w:szCs w:val="20"/>
        </w:rPr>
        <w:t xml:space="preserve">radikal </w:t>
      </w:r>
    </w:p>
    <w:p w14:paraId="0C3013F9" w14:textId="77777777" w:rsidR="009F513D" w:rsidRPr="00963D75" w:rsidRDefault="009F513D" w:rsidP="00894D7E">
      <w:pPr>
        <w:spacing w:after="60"/>
        <w:rPr>
          <w:sz w:val="20"/>
          <w:szCs w:val="20"/>
        </w:rPr>
      </w:pPr>
      <w:r w:rsidRPr="00963D75">
        <w:rPr>
          <w:sz w:val="20"/>
          <w:szCs w:val="20"/>
        </w:rPr>
        <w:t xml:space="preserve">realistisch </w:t>
      </w:r>
    </w:p>
    <w:p w14:paraId="2B7AF1D4" w14:textId="77777777" w:rsidR="009F513D" w:rsidRPr="00963D75" w:rsidRDefault="009F513D" w:rsidP="00894D7E">
      <w:pPr>
        <w:spacing w:after="60"/>
        <w:rPr>
          <w:sz w:val="20"/>
          <w:szCs w:val="20"/>
        </w:rPr>
      </w:pPr>
      <w:r w:rsidRPr="00963D75">
        <w:rPr>
          <w:sz w:val="20"/>
          <w:szCs w:val="20"/>
        </w:rPr>
        <w:t xml:space="preserve">rechthaberisch </w:t>
      </w:r>
    </w:p>
    <w:p w14:paraId="269C189A" w14:textId="77777777" w:rsidR="009F513D" w:rsidRPr="00963D75" w:rsidRDefault="009F513D" w:rsidP="00894D7E">
      <w:pPr>
        <w:spacing w:after="60"/>
        <w:rPr>
          <w:sz w:val="20"/>
          <w:szCs w:val="20"/>
        </w:rPr>
      </w:pPr>
      <w:r w:rsidRPr="00963D75">
        <w:rPr>
          <w:sz w:val="20"/>
          <w:szCs w:val="20"/>
        </w:rPr>
        <w:t xml:space="preserve">reflektiert </w:t>
      </w:r>
    </w:p>
    <w:p w14:paraId="4D688377" w14:textId="77777777" w:rsidR="009F513D" w:rsidRPr="00963D75" w:rsidRDefault="009F513D" w:rsidP="00894D7E">
      <w:pPr>
        <w:spacing w:after="60"/>
        <w:rPr>
          <w:sz w:val="20"/>
          <w:szCs w:val="20"/>
        </w:rPr>
      </w:pPr>
      <w:r w:rsidRPr="00963D75">
        <w:rPr>
          <w:sz w:val="20"/>
          <w:szCs w:val="20"/>
        </w:rPr>
        <w:t xml:space="preserve">respektvoll </w:t>
      </w:r>
    </w:p>
    <w:p w14:paraId="3D885CEC" w14:textId="77777777" w:rsidR="009F513D" w:rsidRPr="00963D75" w:rsidRDefault="009F513D" w:rsidP="00894D7E">
      <w:pPr>
        <w:spacing w:after="60"/>
        <w:rPr>
          <w:sz w:val="20"/>
          <w:szCs w:val="20"/>
        </w:rPr>
      </w:pPr>
      <w:r w:rsidRPr="00963D75">
        <w:rPr>
          <w:sz w:val="20"/>
          <w:szCs w:val="20"/>
        </w:rPr>
        <w:t xml:space="preserve">risikofreudig </w:t>
      </w:r>
    </w:p>
    <w:p w14:paraId="3361AAC5" w14:textId="77777777" w:rsidR="009F513D" w:rsidRPr="00963D75" w:rsidRDefault="009F513D" w:rsidP="00894D7E">
      <w:pPr>
        <w:spacing w:after="60"/>
        <w:rPr>
          <w:sz w:val="20"/>
          <w:szCs w:val="20"/>
        </w:rPr>
      </w:pPr>
      <w:r w:rsidRPr="00963D75">
        <w:rPr>
          <w:sz w:val="20"/>
          <w:szCs w:val="20"/>
        </w:rPr>
        <w:t xml:space="preserve">rücksichtslos </w:t>
      </w:r>
    </w:p>
    <w:p w14:paraId="44E103A9" w14:textId="77777777" w:rsidR="009F513D" w:rsidRPr="00963D75" w:rsidRDefault="009F513D" w:rsidP="00894D7E">
      <w:pPr>
        <w:spacing w:after="60"/>
        <w:rPr>
          <w:sz w:val="20"/>
          <w:szCs w:val="20"/>
        </w:rPr>
      </w:pPr>
      <w:r w:rsidRPr="00963D75">
        <w:rPr>
          <w:sz w:val="20"/>
          <w:szCs w:val="20"/>
        </w:rPr>
        <w:t xml:space="preserve">rücksichtsvoll </w:t>
      </w:r>
    </w:p>
    <w:p w14:paraId="075637CD" w14:textId="77777777" w:rsidR="009F513D" w:rsidRPr="00963D75" w:rsidRDefault="009F513D" w:rsidP="00894D7E">
      <w:pPr>
        <w:spacing w:after="60"/>
        <w:rPr>
          <w:sz w:val="20"/>
          <w:szCs w:val="20"/>
        </w:rPr>
      </w:pPr>
      <w:r w:rsidRPr="00963D75">
        <w:rPr>
          <w:sz w:val="20"/>
          <w:szCs w:val="20"/>
        </w:rPr>
        <w:t>schadenfroh</w:t>
      </w:r>
    </w:p>
    <w:p w14:paraId="11A758F1" w14:textId="77777777" w:rsidR="009F513D" w:rsidRPr="00963D75" w:rsidRDefault="009F513D" w:rsidP="00894D7E">
      <w:pPr>
        <w:spacing w:after="60"/>
        <w:rPr>
          <w:sz w:val="20"/>
          <w:szCs w:val="20"/>
        </w:rPr>
      </w:pPr>
      <w:r w:rsidRPr="00963D75">
        <w:rPr>
          <w:sz w:val="20"/>
          <w:szCs w:val="20"/>
        </w:rPr>
        <w:t>schludrig</w:t>
      </w:r>
    </w:p>
    <w:p w14:paraId="5C0BC222" w14:textId="77777777" w:rsidR="009F513D" w:rsidRPr="00963D75" w:rsidRDefault="009F513D" w:rsidP="00894D7E">
      <w:pPr>
        <w:spacing w:after="60"/>
        <w:rPr>
          <w:sz w:val="20"/>
          <w:szCs w:val="20"/>
        </w:rPr>
      </w:pPr>
      <w:r w:rsidRPr="00963D75">
        <w:rPr>
          <w:sz w:val="20"/>
          <w:szCs w:val="20"/>
        </w:rPr>
        <w:t xml:space="preserve">schüchtern </w:t>
      </w:r>
    </w:p>
    <w:p w14:paraId="4A236F1D" w14:textId="77777777" w:rsidR="009F513D" w:rsidRPr="00963D75" w:rsidRDefault="009F513D" w:rsidP="00894D7E">
      <w:pPr>
        <w:spacing w:after="60"/>
        <w:rPr>
          <w:sz w:val="20"/>
          <w:szCs w:val="20"/>
        </w:rPr>
      </w:pPr>
      <w:r w:rsidRPr="00963D75">
        <w:rPr>
          <w:sz w:val="20"/>
          <w:szCs w:val="20"/>
        </w:rPr>
        <w:t>still</w:t>
      </w:r>
    </w:p>
    <w:p w14:paraId="4C6A806E" w14:textId="77777777" w:rsidR="009F513D" w:rsidRPr="00963D75" w:rsidRDefault="009F513D" w:rsidP="00894D7E">
      <w:pPr>
        <w:spacing w:after="60"/>
        <w:rPr>
          <w:sz w:val="20"/>
          <w:szCs w:val="20"/>
        </w:rPr>
      </w:pPr>
      <w:r w:rsidRPr="00963D75">
        <w:rPr>
          <w:sz w:val="20"/>
          <w:szCs w:val="20"/>
        </w:rPr>
        <w:t>selbstbewusst</w:t>
      </w:r>
    </w:p>
    <w:p w14:paraId="2CCDCE15" w14:textId="77777777" w:rsidR="009F513D" w:rsidRPr="00963D75" w:rsidRDefault="009F513D" w:rsidP="00894D7E">
      <w:pPr>
        <w:spacing w:after="60"/>
        <w:rPr>
          <w:sz w:val="20"/>
          <w:szCs w:val="20"/>
        </w:rPr>
      </w:pPr>
      <w:r w:rsidRPr="00963D75">
        <w:rPr>
          <w:sz w:val="20"/>
          <w:szCs w:val="20"/>
        </w:rPr>
        <w:t xml:space="preserve">selbstkritisch </w:t>
      </w:r>
    </w:p>
    <w:p w14:paraId="6E67D876" w14:textId="77777777" w:rsidR="009F513D" w:rsidRPr="00963D75" w:rsidRDefault="009F513D" w:rsidP="00894D7E">
      <w:pPr>
        <w:spacing w:after="60"/>
        <w:rPr>
          <w:sz w:val="20"/>
          <w:szCs w:val="20"/>
        </w:rPr>
      </w:pPr>
      <w:r w:rsidRPr="00963D75">
        <w:rPr>
          <w:sz w:val="20"/>
          <w:szCs w:val="20"/>
        </w:rPr>
        <w:t xml:space="preserve">selbständig </w:t>
      </w:r>
    </w:p>
    <w:p w14:paraId="20E82918" w14:textId="77777777" w:rsidR="009F513D" w:rsidRPr="00963D75" w:rsidRDefault="009F513D" w:rsidP="00894D7E">
      <w:pPr>
        <w:spacing w:after="60"/>
        <w:rPr>
          <w:sz w:val="20"/>
          <w:szCs w:val="20"/>
        </w:rPr>
      </w:pPr>
      <w:r w:rsidRPr="00963D75">
        <w:rPr>
          <w:sz w:val="20"/>
          <w:szCs w:val="20"/>
        </w:rPr>
        <w:t xml:space="preserve">sorglos </w:t>
      </w:r>
    </w:p>
    <w:p w14:paraId="057D4BDF" w14:textId="77777777" w:rsidR="009F513D" w:rsidRPr="00963D75" w:rsidRDefault="009F513D" w:rsidP="00894D7E">
      <w:pPr>
        <w:spacing w:after="60"/>
        <w:rPr>
          <w:sz w:val="20"/>
          <w:szCs w:val="20"/>
        </w:rPr>
      </w:pPr>
      <w:r w:rsidRPr="00963D75">
        <w:rPr>
          <w:sz w:val="20"/>
          <w:szCs w:val="20"/>
        </w:rPr>
        <w:t xml:space="preserve">sparsam </w:t>
      </w:r>
    </w:p>
    <w:p w14:paraId="32D46ECC" w14:textId="77777777" w:rsidR="009F513D" w:rsidRPr="00963D75" w:rsidRDefault="009F513D" w:rsidP="00894D7E">
      <w:pPr>
        <w:spacing w:after="60"/>
        <w:rPr>
          <w:sz w:val="20"/>
          <w:szCs w:val="20"/>
        </w:rPr>
      </w:pPr>
      <w:r w:rsidRPr="00963D75">
        <w:rPr>
          <w:sz w:val="20"/>
          <w:szCs w:val="20"/>
        </w:rPr>
        <w:t xml:space="preserve">spontan </w:t>
      </w:r>
    </w:p>
    <w:p w14:paraId="1AAB5836" w14:textId="77777777" w:rsidR="009F513D" w:rsidRPr="00963D75" w:rsidRDefault="009F513D" w:rsidP="00894D7E">
      <w:pPr>
        <w:spacing w:after="60"/>
        <w:rPr>
          <w:sz w:val="20"/>
          <w:szCs w:val="20"/>
        </w:rPr>
      </w:pPr>
      <w:r w:rsidRPr="00963D75">
        <w:rPr>
          <w:sz w:val="20"/>
          <w:szCs w:val="20"/>
        </w:rPr>
        <w:t xml:space="preserve">teamfähig </w:t>
      </w:r>
    </w:p>
    <w:p w14:paraId="3A63C9C3" w14:textId="77777777" w:rsidR="009F513D" w:rsidRPr="00963D75" w:rsidRDefault="009F513D" w:rsidP="00894D7E">
      <w:pPr>
        <w:spacing w:after="60"/>
        <w:rPr>
          <w:sz w:val="20"/>
          <w:szCs w:val="20"/>
        </w:rPr>
      </w:pPr>
      <w:r w:rsidRPr="00963D75">
        <w:rPr>
          <w:sz w:val="20"/>
          <w:szCs w:val="20"/>
        </w:rPr>
        <w:t>temperamentvoll</w:t>
      </w:r>
    </w:p>
    <w:p w14:paraId="214015E2" w14:textId="77777777" w:rsidR="009F513D" w:rsidRPr="00963D75" w:rsidRDefault="009F513D" w:rsidP="00894D7E">
      <w:pPr>
        <w:spacing w:after="60"/>
        <w:rPr>
          <w:sz w:val="20"/>
          <w:szCs w:val="20"/>
        </w:rPr>
      </w:pPr>
      <w:r w:rsidRPr="00963D75">
        <w:rPr>
          <w:sz w:val="20"/>
          <w:szCs w:val="20"/>
        </w:rPr>
        <w:t xml:space="preserve">überlegt </w:t>
      </w:r>
    </w:p>
    <w:p w14:paraId="329442FD" w14:textId="77777777" w:rsidR="009F513D" w:rsidRPr="00963D75" w:rsidRDefault="009F513D" w:rsidP="00894D7E">
      <w:pPr>
        <w:spacing w:after="60"/>
        <w:rPr>
          <w:sz w:val="20"/>
          <w:szCs w:val="20"/>
        </w:rPr>
      </w:pPr>
      <w:r w:rsidRPr="00963D75">
        <w:rPr>
          <w:sz w:val="20"/>
          <w:szCs w:val="20"/>
        </w:rPr>
        <w:t xml:space="preserve">umgänglich </w:t>
      </w:r>
    </w:p>
    <w:p w14:paraId="7CDAAD1D" w14:textId="77777777" w:rsidR="009F513D" w:rsidRPr="00963D75" w:rsidRDefault="009F513D" w:rsidP="00894D7E">
      <w:pPr>
        <w:spacing w:after="60"/>
        <w:rPr>
          <w:sz w:val="20"/>
          <w:szCs w:val="20"/>
        </w:rPr>
      </w:pPr>
      <w:r w:rsidRPr="00963D75">
        <w:rPr>
          <w:sz w:val="20"/>
          <w:szCs w:val="20"/>
        </w:rPr>
        <w:t xml:space="preserve">unabhängig </w:t>
      </w:r>
    </w:p>
    <w:p w14:paraId="6C301D21" w14:textId="77777777" w:rsidR="009F513D" w:rsidRPr="00963D75" w:rsidRDefault="009F513D" w:rsidP="00894D7E">
      <w:pPr>
        <w:spacing w:after="60"/>
        <w:rPr>
          <w:sz w:val="20"/>
          <w:szCs w:val="20"/>
        </w:rPr>
      </w:pPr>
      <w:r w:rsidRPr="00963D75">
        <w:rPr>
          <w:sz w:val="20"/>
          <w:szCs w:val="20"/>
        </w:rPr>
        <w:t>undiszipliniert</w:t>
      </w:r>
    </w:p>
    <w:p w14:paraId="0CDA74E6" w14:textId="77777777" w:rsidR="009F513D" w:rsidRPr="00963D75" w:rsidRDefault="009F513D" w:rsidP="00894D7E">
      <w:pPr>
        <w:spacing w:after="60"/>
        <w:rPr>
          <w:sz w:val="20"/>
          <w:szCs w:val="20"/>
        </w:rPr>
      </w:pPr>
      <w:r w:rsidRPr="00963D75">
        <w:rPr>
          <w:sz w:val="20"/>
          <w:szCs w:val="20"/>
        </w:rPr>
        <w:t>unentschlossen</w:t>
      </w:r>
    </w:p>
    <w:p w14:paraId="33C36369" w14:textId="77777777" w:rsidR="009F513D" w:rsidRPr="00963D75" w:rsidRDefault="009F513D" w:rsidP="00894D7E">
      <w:pPr>
        <w:spacing w:after="60"/>
        <w:rPr>
          <w:sz w:val="20"/>
          <w:szCs w:val="20"/>
        </w:rPr>
      </w:pPr>
      <w:r w:rsidRPr="00963D75">
        <w:rPr>
          <w:sz w:val="20"/>
          <w:szCs w:val="20"/>
        </w:rPr>
        <w:t>unsicher</w:t>
      </w:r>
    </w:p>
    <w:p w14:paraId="69C99466" w14:textId="77777777" w:rsidR="009F513D" w:rsidRPr="00963D75" w:rsidRDefault="009F513D" w:rsidP="00894D7E">
      <w:pPr>
        <w:spacing w:after="60"/>
        <w:rPr>
          <w:sz w:val="20"/>
          <w:szCs w:val="20"/>
        </w:rPr>
      </w:pPr>
      <w:r w:rsidRPr="00963D75">
        <w:rPr>
          <w:sz w:val="20"/>
          <w:szCs w:val="20"/>
        </w:rPr>
        <w:t>unterhaltsam</w:t>
      </w:r>
    </w:p>
    <w:p w14:paraId="754F046A" w14:textId="77777777" w:rsidR="009F513D" w:rsidRPr="00963D75" w:rsidRDefault="009F513D" w:rsidP="00894D7E">
      <w:pPr>
        <w:spacing w:after="60"/>
        <w:rPr>
          <w:sz w:val="20"/>
          <w:szCs w:val="20"/>
        </w:rPr>
      </w:pPr>
      <w:r w:rsidRPr="00963D75">
        <w:rPr>
          <w:sz w:val="20"/>
          <w:szCs w:val="20"/>
        </w:rPr>
        <w:t>unzuverlässig</w:t>
      </w:r>
    </w:p>
    <w:p w14:paraId="73693DE8" w14:textId="77777777" w:rsidR="009F513D" w:rsidRPr="00963D75" w:rsidRDefault="009F513D" w:rsidP="00894D7E">
      <w:pPr>
        <w:spacing w:after="60"/>
        <w:rPr>
          <w:sz w:val="20"/>
          <w:szCs w:val="20"/>
        </w:rPr>
      </w:pPr>
      <w:r w:rsidRPr="00963D75">
        <w:rPr>
          <w:sz w:val="20"/>
          <w:szCs w:val="20"/>
        </w:rPr>
        <w:t xml:space="preserve">verständnisvoll </w:t>
      </w:r>
    </w:p>
    <w:p w14:paraId="2778E099" w14:textId="77777777" w:rsidR="009F513D" w:rsidRPr="00963D75" w:rsidRDefault="009F513D" w:rsidP="00894D7E">
      <w:pPr>
        <w:spacing w:after="60"/>
        <w:rPr>
          <w:sz w:val="20"/>
          <w:szCs w:val="20"/>
        </w:rPr>
      </w:pPr>
      <w:r w:rsidRPr="00963D75">
        <w:rPr>
          <w:sz w:val="20"/>
          <w:szCs w:val="20"/>
        </w:rPr>
        <w:t>vorsichtig</w:t>
      </w:r>
    </w:p>
    <w:p w14:paraId="634D1609" w14:textId="77777777" w:rsidR="009F513D" w:rsidRPr="00963D75" w:rsidRDefault="009F513D" w:rsidP="00894D7E">
      <w:pPr>
        <w:spacing w:after="60"/>
        <w:rPr>
          <w:sz w:val="20"/>
          <w:szCs w:val="20"/>
        </w:rPr>
      </w:pPr>
      <w:r w:rsidRPr="00963D75">
        <w:rPr>
          <w:sz w:val="20"/>
          <w:szCs w:val="20"/>
        </w:rPr>
        <w:t>weise</w:t>
      </w:r>
    </w:p>
    <w:p w14:paraId="1F5349EA" w14:textId="77777777" w:rsidR="009F513D" w:rsidRPr="00963D75" w:rsidRDefault="009F513D" w:rsidP="00894D7E">
      <w:pPr>
        <w:spacing w:after="60"/>
        <w:rPr>
          <w:sz w:val="20"/>
          <w:szCs w:val="20"/>
        </w:rPr>
      </w:pPr>
      <w:r w:rsidRPr="00963D75">
        <w:rPr>
          <w:sz w:val="20"/>
          <w:szCs w:val="20"/>
        </w:rPr>
        <w:t xml:space="preserve">weltoffen </w:t>
      </w:r>
    </w:p>
    <w:p w14:paraId="59474609" w14:textId="77777777" w:rsidR="009F513D" w:rsidRPr="00963D75" w:rsidRDefault="009F513D" w:rsidP="00894D7E">
      <w:pPr>
        <w:spacing w:after="60"/>
        <w:rPr>
          <w:sz w:val="20"/>
          <w:szCs w:val="20"/>
        </w:rPr>
      </w:pPr>
      <w:r w:rsidRPr="00963D75">
        <w:rPr>
          <w:sz w:val="20"/>
          <w:szCs w:val="20"/>
        </w:rPr>
        <w:t>zielorientiert</w:t>
      </w:r>
    </w:p>
    <w:p w14:paraId="1E56B1AC" w14:textId="77777777" w:rsidR="009F513D" w:rsidRPr="00963D75" w:rsidRDefault="009F513D" w:rsidP="00894D7E">
      <w:pPr>
        <w:spacing w:after="60"/>
        <w:rPr>
          <w:sz w:val="20"/>
          <w:szCs w:val="20"/>
        </w:rPr>
      </w:pPr>
      <w:r w:rsidRPr="00963D75">
        <w:rPr>
          <w:sz w:val="20"/>
          <w:szCs w:val="20"/>
        </w:rPr>
        <w:t>zurückhaltend</w:t>
      </w:r>
    </w:p>
    <w:p w14:paraId="7EEAC442" w14:textId="77777777" w:rsidR="009F513D" w:rsidRPr="009F513D" w:rsidRDefault="009F513D" w:rsidP="009F513D">
      <w:pPr>
        <w:suppressLineNumbers/>
        <w:spacing w:before="57" w:after="57"/>
        <w:rPr>
          <w:sz w:val="16"/>
          <w:szCs w:val="16"/>
        </w:rPr>
      </w:pPr>
    </w:p>
    <w:p w14:paraId="0EB17E1D" w14:textId="5C5B131F" w:rsidR="009F513D" w:rsidRPr="009F513D" w:rsidRDefault="00894D7E" w:rsidP="009F513D">
      <w:pPr>
        <w:suppressLineNumbers/>
        <w:spacing w:before="57" w:after="57"/>
        <w:rPr>
          <w:sz w:val="20"/>
          <w:szCs w:val="20"/>
        </w:rPr>
        <w:sectPr w:rsidR="009F513D" w:rsidRPr="009F513D">
          <w:type w:val="continuous"/>
          <w:pgSz w:w="11906" w:h="16838"/>
          <w:pgMar w:top="1417" w:right="1417" w:bottom="1134" w:left="1417" w:header="0" w:footer="0" w:gutter="0"/>
          <w:cols w:num="3" w:space="720" w:equalWidth="0">
            <w:col w:w="2669" w:space="708"/>
            <w:col w:w="2315" w:space="708"/>
            <w:col w:w="2671"/>
          </w:cols>
          <w:formProt w:val="0"/>
          <w:docGrid w:linePitch="360" w:charSpace="4096"/>
        </w:sectPr>
      </w:pPr>
      <w:bookmarkStart w:id="4" w:name="_Hlk64112411"/>
      <w:r>
        <w:rPr>
          <w:sz w:val="14"/>
          <w:szCs w:val="14"/>
        </w:rPr>
        <w:t>Erstellt mit Hilfe von „</w:t>
      </w:r>
      <w:r w:rsidRPr="009F513D">
        <w:rPr>
          <w:sz w:val="14"/>
          <w:szCs w:val="14"/>
        </w:rPr>
        <w:t>Charaktereigenschaften</w:t>
      </w:r>
      <w:r>
        <w:rPr>
          <w:sz w:val="14"/>
          <w:szCs w:val="14"/>
        </w:rPr>
        <w:t xml:space="preserve">“, </w:t>
      </w:r>
      <w:r w:rsidRPr="00894D7E">
        <w:rPr>
          <w:sz w:val="14"/>
          <w:szCs w:val="14"/>
        </w:rPr>
        <w:t xml:space="preserve"> </w:t>
      </w:r>
      <w:hyperlink r:id="rId14" w:history="1">
        <w:r w:rsidRPr="00E210CB">
          <w:rPr>
            <w:rStyle w:val="Hyperlink"/>
            <w:sz w:val="14"/>
            <w:szCs w:val="14"/>
          </w:rPr>
          <w:t>https://wortwuchs.net/charaktereigenschaften/</w:t>
        </w:r>
      </w:hyperlink>
      <w:r>
        <w:rPr>
          <w:sz w:val="14"/>
          <w:szCs w:val="14"/>
        </w:rPr>
        <w:t xml:space="preserve"> </w:t>
      </w:r>
    </w:p>
    <w:p w14:paraId="035D41B2" w14:textId="37F56919" w:rsidR="00963D75" w:rsidRPr="00894D7E" w:rsidRDefault="00963D75" w:rsidP="003226FF">
      <w:pPr>
        <w:pStyle w:val="berschrift1"/>
        <w:numPr>
          <w:ilvl w:val="0"/>
          <w:numId w:val="0"/>
        </w:numPr>
        <w:ind w:left="357" w:hanging="357"/>
      </w:pPr>
      <w:bookmarkStart w:id="5" w:name="_Hlk64112692"/>
      <w:bookmarkEnd w:id="4"/>
      <w:r w:rsidRPr="00894D7E">
        <w:lastRenderedPageBreak/>
        <w:t>Handout B: Wie beschreibst du deine Arbeit</w:t>
      </w:r>
    </w:p>
    <w:bookmarkEnd w:id="5"/>
    <w:p w14:paraId="17E9FC8D" w14:textId="09052002" w:rsidR="00894D7E" w:rsidRPr="00894D7E" w:rsidRDefault="00963D75" w:rsidP="00963D75">
      <w:r w:rsidRPr="00894D7E">
        <w:t xml:space="preserve">Welche </w:t>
      </w:r>
      <w:r w:rsidR="008541D0">
        <w:t>drei bis fünf</w:t>
      </w:r>
      <w:r w:rsidRPr="00894D7E">
        <w:t xml:space="preserve"> Begriffe drücken am besten aus, wie du deine Aufgaben wahrnimmst?</w:t>
      </w:r>
    </w:p>
    <w:p w14:paraId="0BF3D7B7" w14:textId="77777777" w:rsidR="00963D75" w:rsidRPr="00C5462B" w:rsidRDefault="00963D75" w:rsidP="00963D75">
      <w:pPr>
        <w:rPr>
          <w:rFonts w:ascii="Calibri" w:eastAsia="NSimSun" w:hAnsi="Calibri" w:cs="Arial"/>
          <w:kern w:val="2"/>
          <w:sz w:val="24"/>
          <w:szCs w:val="24"/>
          <w:lang w:val="de-CH" w:eastAsia="zh-CN"/>
        </w:rPr>
      </w:pPr>
    </w:p>
    <w:p w14:paraId="24A73903" w14:textId="77777777" w:rsidR="00963D75" w:rsidRPr="00C5462B" w:rsidRDefault="00963D75" w:rsidP="00963D75">
      <w:pPr>
        <w:rPr>
          <w:rFonts w:ascii="Liberation Serif" w:eastAsia="NSimSun" w:hAnsi="Liberation Serif" w:cs="Arial" w:hint="eastAsia"/>
          <w:kern w:val="2"/>
          <w:sz w:val="24"/>
          <w:szCs w:val="24"/>
          <w:lang w:val="de-CH" w:eastAsia="zh-CN" w:bidi="hi-IN"/>
        </w:rPr>
        <w:sectPr w:rsidR="00963D75" w:rsidRPr="00C5462B">
          <w:pgSz w:w="11906" w:h="16838"/>
          <w:pgMar w:top="1417" w:right="1417" w:bottom="1134" w:left="1417" w:header="0" w:footer="0" w:gutter="0"/>
          <w:cols w:space="720"/>
          <w:formProt w:val="0"/>
          <w:docGrid w:linePitch="100"/>
        </w:sectPr>
      </w:pPr>
    </w:p>
    <w:p w14:paraId="3E42DE0A" w14:textId="77777777" w:rsidR="00963D75" w:rsidRPr="00894D7E" w:rsidRDefault="00963D75" w:rsidP="00894D7E">
      <w:pPr>
        <w:spacing w:after="60"/>
        <w:rPr>
          <w:sz w:val="20"/>
          <w:szCs w:val="20"/>
        </w:rPr>
      </w:pPr>
      <w:r w:rsidRPr="00894D7E">
        <w:rPr>
          <w:sz w:val="20"/>
          <w:szCs w:val="20"/>
        </w:rPr>
        <w:t>abstrakt</w:t>
      </w:r>
    </w:p>
    <w:p w14:paraId="264CF715" w14:textId="77777777" w:rsidR="00963D75" w:rsidRPr="00894D7E" w:rsidRDefault="00963D75" w:rsidP="00894D7E">
      <w:pPr>
        <w:spacing w:after="60"/>
        <w:rPr>
          <w:sz w:val="20"/>
          <w:szCs w:val="20"/>
        </w:rPr>
      </w:pPr>
      <w:r w:rsidRPr="00894D7E">
        <w:rPr>
          <w:sz w:val="20"/>
          <w:szCs w:val="20"/>
        </w:rPr>
        <w:t>abwechslungsreich</w:t>
      </w:r>
    </w:p>
    <w:p w14:paraId="71AFA51C" w14:textId="77777777" w:rsidR="00963D75" w:rsidRPr="00894D7E" w:rsidRDefault="00963D75" w:rsidP="00894D7E">
      <w:pPr>
        <w:spacing w:after="60"/>
        <w:rPr>
          <w:sz w:val="20"/>
          <w:szCs w:val="20"/>
        </w:rPr>
      </w:pPr>
      <w:r w:rsidRPr="00894D7E">
        <w:rPr>
          <w:sz w:val="20"/>
          <w:szCs w:val="20"/>
        </w:rPr>
        <w:t>angenehm</w:t>
      </w:r>
    </w:p>
    <w:p w14:paraId="7A5E241F" w14:textId="77777777" w:rsidR="00963D75" w:rsidRPr="00894D7E" w:rsidRDefault="00963D75" w:rsidP="00894D7E">
      <w:pPr>
        <w:spacing w:after="60"/>
        <w:rPr>
          <w:sz w:val="20"/>
          <w:szCs w:val="20"/>
        </w:rPr>
      </w:pPr>
      <w:r w:rsidRPr="00894D7E">
        <w:rPr>
          <w:sz w:val="20"/>
          <w:szCs w:val="20"/>
        </w:rPr>
        <w:t>anregend</w:t>
      </w:r>
    </w:p>
    <w:p w14:paraId="089CAA55" w14:textId="77777777" w:rsidR="00963D75" w:rsidRPr="00894D7E" w:rsidRDefault="00963D75" w:rsidP="00894D7E">
      <w:pPr>
        <w:spacing w:after="60"/>
        <w:rPr>
          <w:sz w:val="20"/>
          <w:szCs w:val="20"/>
        </w:rPr>
      </w:pPr>
      <w:r w:rsidRPr="00894D7E">
        <w:rPr>
          <w:sz w:val="20"/>
          <w:szCs w:val="20"/>
        </w:rPr>
        <w:t>anspruchsvoll</w:t>
      </w:r>
    </w:p>
    <w:p w14:paraId="7D3F3619" w14:textId="77777777" w:rsidR="00963D75" w:rsidRPr="00894D7E" w:rsidRDefault="00963D75" w:rsidP="00894D7E">
      <w:pPr>
        <w:spacing w:after="60"/>
        <w:rPr>
          <w:sz w:val="20"/>
          <w:szCs w:val="20"/>
        </w:rPr>
      </w:pPr>
      <w:r w:rsidRPr="00894D7E">
        <w:rPr>
          <w:sz w:val="20"/>
          <w:szCs w:val="20"/>
        </w:rPr>
        <w:t>ausgefranst</w:t>
      </w:r>
    </w:p>
    <w:p w14:paraId="7D0B5843" w14:textId="77777777" w:rsidR="00963D75" w:rsidRPr="00894D7E" w:rsidRDefault="00963D75" w:rsidP="00894D7E">
      <w:pPr>
        <w:spacing w:after="60"/>
        <w:rPr>
          <w:sz w:val="20"/>
          <w:szCs w:val="20"/>
        </w:rPr>
      </w:pPr>
      <w:r w:rsidRPr="00894D7E">
        <w:rPr>
          <w:sz w:val="20"/>
          <w:szCs w:val="20"/>
        </w:rPr>
        <w:t>bedeutend</w:t>
      </w:r>
    </w:p>
    <w:p w14:paraId="3745F3DB" w14:textId="77777777" w:rsidR="00963D75" w:rsidRPr="00894D7E" w:rsidRDefault="00963D75" w:rsidP="00894D7E">
      <w:pPr>
        <w:spacing w:after="60"/>
        <w:rPr>
          <w:sz w:val="20"/>
          <w:szCs w:val="20"/>
        </w:rPr>
      </w:pPr>
      <w:r w:rsidRPr="00894D7E">
        <w:rPr>
          <w:sz w:val="20"/>
          <w:szCs w:val="20"/>
        </w:rPr>
        <w:t>beflügelnd</w:t>
      </w:r>
    </w:p>
    <w:p w14:paraId="11A8F998" w14:textId="77777777" w:rsidR="00963D75" w:rsidRPr="00894D7E" w:rsidRDefault="00963D75" w:rsidP="00894D7E">
      <w:pPr>
        <w:spacing w:after="60"/>
        <w:rPr>
          <w:sz w:val="20"/>
          <w:szCs w:val="20"/>
        </w:rPr>
      </w:pPr>
      <w:r w:rsidRPr="00894D7E">
        <w:rPr>
          <w:sz w:val="20"/>
          <w:szCs w:val="20"/>
        </w:rPr>
        <w:t>begeisternd</w:t>
      </w:r>
    </w:p>
    <w:p w14:paraId="1A7BF850" w14:textId="77777777" w:rsidR="00963D75" w:rsidRPr="00894D7E" w:rsidRDefault="00963D75" w:rsidP="00894D7E">
      <w:pPr>
        <w:spacing w:after="60"/>
        <w:rPr>
          <w:sz w:val="20"/>
          <w:szCs w:val="20"/>
        </w:rPr>
      </w:pPr>
      <w:r w:rsidRPr="00894D7E">
        <w:rPr>
          <w:sz w:val="20"/>
          <w:szCs w:val="20"/>
        </w:rPr>
        <w:t>bequem</w:t>
      </w:r>
    </w:p>
    <w:p w14:paraId="20F1E277" w14:textId="77777777" w:rsidR="00963D75" w:rsidRPr="00894D7E" w:rsidRDefault="00963D75" w:rsidP="00894D7E">
      <w:pPr>
        <w:spacing w:after="60"/>
        <w:rPr>
          <w:sz w:val="20"/>
          <w:szCs w:val="20"/>
        </w:rPr>
      </w:pPr>
      <w:r w:rsidRPr="00894D7E">
        <w:rPr>
          <w:sz w:val="20"/>
          <w:szCs w:val="20"/>
        </w:rPr>
        <w:t>bereichernd</w:t>
      </w:r>
    </w:p>
    <w:p w14:paraId="7A89BB0E" w14:textId="77777777" w:rsidR="00963D75" w:rsidRPr="00894D7E" w:rsidRDefault="00963D75" w:rsidP="00894D7E">
      <w:pPr>
        <w:spacing w:after="60"/>
        <w:rPr>
          <w:sz w:val="20"/>
          <w:szCs w:val="20"/>
        </w:rPr>
      </w:pPr>
      <w:proofErr w:type="spellStart"/>
      <w:r w:rsidRPr="00894D7E">
        <w:rPr>
          <w:sz w:val="20"/>
          <w:szCs w:val="20"/>
        </w:rPr>
        <w:t>detaillastig</w:t>
      </w:r>
      <w:proofErr w:type="spellEnd"/>
    </w:p>
    <w:p w14:paraId="10DA0166" w14:textId="77777777" w:rsidR="00963D75" w:rsidRPr="00894D7E" w:rsidRDefault="00963D75" w:rsidP="00894D7E">
      <w:pPr>
        <w:spacing w:after="60"/>
        <w:rPr>
          <w:sz w:val="20"/>
          <w:szCs w:val="20"/>
        </w:rPr>
      </w:pPr>
      <w:r w:rsidRPr="00894D7E">
        <w:rPr>
          <w:sz w:val="20"/>
          <w:szCs w:val="20"/>
        </w:rPr>
        <w:t>detailorientiert</w:t>
      </w:r>
    </w:p>
    <w:p w14:paraId="16745C88" w14:textId="77777777" w:rsidR="00963D75" w:rsidRPr="00894D7E" w:rsidRDefault="00963D75" w:rsidP="00894D7E">
      <w:pPr>
        <w:spacing w:after="60"/>
        <w:rPr>
          <w:sz w:val="20"/>
          <w:szCs w:val="20"/>
        </w:rPr>
      </w:pPr>
      <w:r w:rsidRPr="00894D7E">
        <w:rPr>
          <w:sz w:val="20"/>
          <w:szCs w:val="20"/>
        </w:rPr>
        <w:t>definiert</w:t>
      </w:r>
    </w:p>
    <w:p w14:paraId="090E82E9" w14:textId="77777777" w:rsidR="00963D75" w:rsidRPr="00894D7E" w:rsidRDefault="00963D75" w:rsidP="00894D7E">
      <w:pPr>
        <w:spacing w:after="60"/>
        <w:rPr>
          <w:sz w:val="20"/>
          <w:szCs w:val="20"/>
        </w:rPr>
      </w:pPr>
      <w:r w:rsidRPr="00894D7E">
        <w:rPr>
          <w:sz w:val="20"/>
          <w:szCs w:val="20"/>
        </w:rPr>
        <w:t>eingefahren</w:t>
      </w:r>
    </w:p>
    <w:p w14:paraId="0CC0CC49" w14:textId="77777777" w:rsidR="00963D75" w:rsidRPr="00894D7E" w:rsidRDefault="00963D75" w:rsidP="00894D7E">
      <w:pPr>
        <w:spacing w:after="60"/>
        <w:rPr>
          <w:sz w:val="20"/>
          <w:szCs w:val="20"/>
        </w:rPr>
      </w:pPr>
      <w:r w:rsidRPr="00894D7E">
        <w:rPr>
          <w:sz w:val="20"/>
          <w:szCs w:val="20"/>
        </w:rPr>
        <w:t>ereignislos</w:t>
      </w:r>
    </w:p>
    <w:p w14:paraId="5B69C35E" w14:textId="77777777" w:rsidR="00963D75" w:rsidRPr="00894D7E" w:rsidRDefault="00963D75" w:rsidP="00894D7E">
      <w:pPr>
        <w:spacing w:after="60"/>
        <w:rPr>
          <w:sz w:val="20"/>
          <w:szCs w:val="20"/>
        </w:rPr>
      </w:pPr>
      <w:r w:rsidRPr="00894D7E">
        <w:rPr>
          <w:sz w:val="20"/>
          <w:szCs w:val="20"/>
        </w:rPr>
        <w:t>erfolggekrönt</w:t>
      </w:r>
    </w:p>
    <w:p w14:paraId="0378C57E" w14:textId="77777777" w:rsidR="00963D75" w:rsidRPr="00894D7E" w:rsidRDefault="00963D75" w:rsidP="00894D7E">
      <w:pPr>
        <w:spacing w:after="60"/>
        <w:rPr>
          <w:sz w:val="20"/>
          <w:szCs w:val="20"/>
        </w:rPr>
      </w:pPr>
      <w:r w:rsidRPr="00894D7E">
        <w:rPr>
          <w:sz w:val="20"/>
          <w:szCs w:val="20"/>
        </w:rPr>
        <w:t>ergebnislos</w:t>
      </w:r>
    </w:p>
    <w:p w14:paraId="4B3D2C2B" w14:textId="77777777" w:rsidR="00963D75" w:rsidRPr="00894D7E" w:rsidRDefault="00963D75" w:rsidP="00894D7E">
      <w:pPr>
        <w:spacing w:after="60"/>
        <w:rPr>
          <w:sz w:val="20"/>
          <w:szCs w:val="20"/>
        </w:rPr>
      </w:pPr>
      <w:r w:rsidRPr="00894D7E">
        <w:rPr>
          <w:sz w:val="20"/>
          <w:szCs w:val="20"/>
        </w:rPr>
        <w:t>faszinierend</w:t>
      </w:r>
    </w:p>
    <w:p w14:paraId="04D44CB6" w14:textId="77777777" w:rsidR="00963D75" w:rsidRPr="00894D7E" w:rsidRDefault="00963D75" w:rsidP="00894D7E">
      <w:pPr>
        <w:spacing w:after="60"/>
        <w:rPr>
          <w:sz w:val="20"/>
          <w:szCs w:val="20"/>
        </w:rPr>
      </w:pPr>
      <w:r w:rsidRPr="00894D7E">
        <w:rPr>
          <w:sz w:val="20"/>
          <w:szCs w:val="20"/>
        </w:rPr>
        <w:t>fesselnd</w:t>
      </w:r>
    </w:p>
    <w:p w14:paraId="5F8F827C" w14:textId="77777777" w:rsidR="00963D75" w:rsidRPr="00894D7E" w:rsidRDefault="00963D75" w:rsidP="00894D7E">
      <w:pPr>
        <w:spacing w:after="60"/>
        <w:rPr>
          <w:sz w:val="20"/>
          <w:szCs w:val="20"/>
        </w:rPr>
      </w:pPr>
      <w:r w:rsidRPr="00894D7E">
        <w:rPr>
          <w:sz w:val="20"/>
          <w:szCs w:val="20"/>
        </w:rPr>
        <w:t>festgefahren</w:t>
      </w:r>
    </w:p>
    <w:p w14:paraId="1F8DBADF" w14:textId="77777777" w:rsidR="00963D75" w:rsidRPr="00894D7E" w:rsidRDefault="00963D75" w:rsidP="00894D7E">
      <w:pPr>
        <w:spacing w:after="60"/>
        <w:rPr>
          <w:sz w:val="20"/>
          <w:szCs w:val="20"/>
        </w:rPr>
      </w:pPr>
      <w:r w:rsidRPr="00894D7E">
        <w:rPr>
          <w:sz w:val="20"/>
          <w:szCs w:val="20"/>
        </w:rPr>
        <w:t>flexibel</w:t>
      </w:r>
    </w:p>
    <w:p w14:paraId="1B46BF1A" w14:textId="77777777" w:rsidR="00963D75" w:rsidRPr="00894D7E" w:rsidRDefault="00963D75" w:rsidP="00894D7E">
      <w:pPr>
        <w:spacing w:after="60"/>
        <w:rPr>
          <w:sz w:val="20"/>
          <w:szCs w:val="20"/>
        </w:rPr>
      </w:pPr>
      <w:r w:rsidRPr="00894D7E">
        <w:rPr>
          <w:sz w:val="20"/>
          <w:szCs w:val="20"/>
        </w:rPr>
        <w:t>fordernd</w:t>
      </w:r>
    </w:p>
    <w:p w14:paraId="041E03DE" w14:textId="77777777" w:rsidR="00963D75" w:rsidRPr="00894D7E" w:rsidRDefault="00963D75" w:rsidP="00894D7E">
      <w:pPr>
        <w:spacing w:after="60"/>
        <w:rPr>
          <w:sz w:val="20"/>
          <w:szCs w:val="20"/>
        </w:rPr>
      </w:pPr>
      <w:r w:rsidRPr="00894D7E">
        <w:rPr>
          <w:sz w:val="20"/>
          <w:szCs w:val="20"/>
        </w:rPr>
        <w:t>Freude bringend</w:t>
      </w:r>
    </w:p>
    <w:p w14:paraId="0E8710B3" w14:textId="77777777" w:rsidR="00963D75" w:rsidRPr="00894D7E" w:rsidRDefault="00963D75" w:rsidP="00894D7E">
      <w:pPr>
        <w:spacing w:after="60"/>
        <w:rPr>
          <w:sz w:val="20"/>
          <w:szCs w:val="20"/>
        </w:rPr>
      </w:pPr>
      <w:r w:rsidRPr="00894D7E">
        <w:rPr>
          <w:sz w:val="20"/>
          <w:szCs w:val="20"/>
        </w:rPr>
        <w:t>gewinnbringend</w:t>
      </w:r>
    </w:p>
    <w:p w14:paraId="6E986D94" w14:textId="77777777" w:rsidR="00963D75" w:rsidRPr="00894D7E" w:rsidRDefault="00963D75" w:rsidP="00894D7E">
      <w:pPr>
        <w:spacing w:after="60"/>
        <w:rPr>
          <w:sz w:val="20"/>
          <w:szCs w:val="20"/>
        </w:rPr>
      </w:pPr>
      <w:r w:rsidRPr="00894D7E">
        <w:rPr>
          <w:sz w:val="20"/>
          <w:szCs w:val="20"/>
        </w:rPr>
        <w:t>harzig</w:t>
      </w:r>
    </w:p>
    <w:p w14:paraId="68B0BCB3" w14:textId="77777777" w:rsidR="00963D75" w:rsidRPr="00894D7E" w:rsidRDefault="00963D75" w:rsidP="00894D7E">
      <w:pPr>
        <w:spacing w:after="60"/>
        <w:rPr>
          <w:sz w:val="20"/>
          <w:szCs w:val="20"/>
        </w:rPr>
      </w:pPr>
      <w:r w:rsidRPr="00894D7E">
        <w:rPr>
          <w:sz w:val="20"/>
          <w:szCs w:val="20"/>
        </w:rPr>
        <w:t>herausfordernd</w:t>
      </w:r>
    </w:p>
    <w:p w14:paraId="5F441BA2" w14:textId="77777777" w:rsidR="00963D75" w:rsidRPr="00894D7E" w:rsidRDefault="00963D75" w:rsidP="00894D7E">
      <w:pPr>
        <w:spacing w:after="60"/>
        <w:rPr>
          <w:sz w:val="20"/>
          <w:szCs w:val="20"/>
        </w:rPr>
      </w:pPr>
      <w:r w:rsidRPr="00894D7E">
        <w:rPr>
          <w:sz w:val="20"/>
          <w:szCs w:val="20"/>
        </w:rPr>
        <w:t>ideal</w:t>
      </w:r>
    </w:p>
    <w:p w14:paraId="52E4F250" w14:textId="77777777" w:rsidR="00963D75" w:rsidRPr="00894D7E" w:rsidRDefault="00963D75" w:rsidP="00894D7E">
      <w:pPr>
        <w:spacing w:after="60"/>
        <w:rPr>
          <w:sz w:val="20"/>
          <w:szCs w:val="20"/>
        </w:rPr>
      </w:pPr>
      <w:r w:rsidRPr="00894D7E">
        <w:rPr>
          <w:sz w:val="20"/>
          <w:szCs w:val="20"/>
        </w:rPr>
        <w:t>intensiv</w:t>
      </w:r>
    </w:p>
    <w:p w14:paraId="3430C672" w14:textId="77777777" w:rsidR="00963D75" w:rsidRPr="00894D7E" w:rsidRDefault="00963D75" w:rsidP="00894D7E">
      <w:pPr>
        <w:spacing w:after="60"/>
        <w:rPr>
          <w:sz w:val="20"/>
          <w:szCs w:val="20"/>
        </w:rPr>
      </w:pPr>
      <w:r w:rsidRPr="00894D7E">
        <w:rPr>
          <w:sz w:val="20"/>
          <w:szCs w:val="20"/>
        </w:rPr>
        <w:t>interessant</w:t>
      </w:r>
    </w:p>
    <w:p w14:paraId="4E39E605" w14:textId="77777777" w:rsidR="00963D75" w:rsidRPr="00894D7E" w:rsidRDefault="00963D75" w:rsidP="00894D7E">
      <w:pPr>
        <w:spacing w:after="60"/>
        <w:rPr>
          <w:sz w:val="20"/>
          <w:szCs w:val="20"/>
        </w:rPr>
      </w:pPr>
      <w:r w:rsidRPr="00894D7E">
        <w:rPr>
          <w:sz w:val="20"/>
          <w:szCs w:val="20"/>
        </w:rPr>
        <w:t>lähmend</w:t>
      </w:r>
    </w:p>
    <w:p w14:paraId="1E3A2928" w14:textId="77777777" w:rsidR="00963D75" w:rsidRPr="00894D7E" w:rsidRDefault="00963D75" w:rsidP="00894D7E">
      <w:pPr>
        <w:spacing w:after="60"/>
        <w:rPr>
          <w:sz w:val="20"/>
          <w:szCs w:val="20"/>
        </w:rPr>
      </w:pPr>
      <w:r w:rsidRPr="00894D7E">
        <w:rPr>
          <w:sz w:val="20"/>
          <w:szCs w:val="20"/>
        </w:rPr>
        <w:t>langweilig</w:t>
      </w:r>
    </w:p>
    <w:p w14:paraId="3849A71E" w14:textId="77777777" w:rsidR="00963D75" w:rsidRPr="00894D7E" w:rsidRDefault="00963D75" w:rsidP="00894D7E">
      <w:pPr>
        <w:spacing w:after="60"/>
        <w:rPr>
          <w:sz w:val="20"/>
          <w:szCs w:val="20"/>
        </w:rPr>
      </w:pPr>
      <w:r w:rsidRPr="00894D7E">
        <w:rPr>
          <w:sz w:val="20"/>
          <w:szCs w:val="20"/>
        </w:rPr>
        <w:t>lebensspendend</w:t>
      </w:r>
    </w:p>
    <w:p w14:paraId="7C9CFD97" w14:textId="687668C9" w:rsidR="00963D75" w:rsidRPr="00894D7E" w:rsidRDefault="00894D7E" w:rsidP="00894D7E">
      <w:pPr>
        <w:spacing w:after="60"/>
        <w:rPr>
          <w:sz w:val="20"/>
          <w:szCs w:val="20"/>
        </w:rPr>
      </w:pPr>
      <w:r>
        <w:rPr>
          <w:sz w:val="20"/>
          <w:szCs w:val="20"/>
        </w:rPr>
        <w:br w:type="column"/>
      </w:r>
      <w:r w:rsidR="00963D75" w:rsidRPr="00894D7E">
        <w:rPr>
          <w:sz w:val="20"/>
          <w:szCs w:val="20"/>
        </w:rPr>
        <w:t>menschenorientiert</w:t>
      </w:r>
    </w:p>
    <w:p w14:paraId="2DB985F0" w14:textId="77777777" w:rsidR="00963D75" w:rsidRPr="00894D7E" w:rsidRDefault="00963D75" w:rsidP="00894D7E">
      <w:pPr>
        <w:spacing w:after="60"/>
        <w:rPr>
          <w:sz w:val="20"/>
          <w:szCs w:val="20"/>
        </w:rPr>
      </w:pPr>
      <w:r w:rsidRPr="00894D7E">
        <w:rPr>
          <w:sz w:val="20"/>
          <w:szCs w:val="20"/>
        </w:rPr>
        <w:t>monoton</w:t>
      </w:r>
    </w:p>
    <w:p w14:paraId="00DEEA0F" w14:textId="219EE3B4" w:rsidR="00894D7E" w:rsidRDefault="00963D75" w:rsidP="00894D7E">
      <w:pPr>
        <w:spacing w:after="60"/>
        <w:rPr>
          <w:sz w:val="20"/>
          <w:szCs w:val="20"/>
        </w:rPr>
      </w:pPr>
      <w:r w:rsidRPr="00894D7E">
        <w:rPr>
          <w:sz w:val="20"/>
          <w:szCs w:val="20"/>
        </w:rPr>
        <w:t>mühsam</w:t>
      </w:r>
    </w:p>
    <w:p w14:paraId="527F45AA" w14:textId="1371693C" w:rsidR="00963D75" w:rsidRPr="00894D7E" w:rsidRDefault="00963D75" w:rsidP="00894D7E">
      <w:pPr>
        <w:spacing w:after="60"/>
        <w:rPr>
          <w:sz w:val="20"/>
          <w:szCs w:val="20"/>
        </w:rPr>
      </w:pPr>
      <w:r w:rsidRPr="00894D7E">
        <w:rPr>
          <w:sz w:val="20"/>
          <w:szCs w:val="20"/>
        </w:rPr>
        <w:t>nachhaltig</w:t>
      </w:r>
    </w:p>
    <w:p w14:paraId="602BC8A6" w14:textId="5278D372" w:rsidR="00963D75" w:rsidRPr="00894D7E" w:rsidRDefault="00963D75" w:rsidP="00894D7E">
      <w:pPr>
        <w:spacing w:after="60"/>
        <w:rPr>
          <w:sz w:val="20"/>
          <w:szCs w:val="20"/>
        </w:rPr>
      </w:pPr>
      <w:r w:rsidRPr="00894D7E">
        <w:rPr>
          <w:sz w:val="20"/>
          <w:szCs w:val="20"/>
        </w:rPr>
        <w:t>nervenaufreibend</w:t>
      </w:r>
    </w:p>
    <w:p w14:paraId="0ABD690A" w14:textId="77777777" w:rsidR="00963D75" w:rsidRPr="00894D7E" w:rsidRDefault="00963D75" w:rsidP="00894D7E">
      <w:pPr>
        <w:spacing w:after="60"/>
        <w:rPr>
          <w:sz w:val="20"/>
          <w:szCs w:val="20"/>
        </w:rPr>
      </w:pPr>
      <w:r w:rsidRPr="00894D7E">
        <w:rPr>
          <w:sz w:val="20"/>
          <w:szCs w:val="20"/>
        </w:rPr>
        <w:t>packend</w:t>
      </w:r>
    </w:p>
    <w:p w14:paraId="1F736B38" w14:textId="77777777" w:rsidR="00963D75" w:rsidRPr="00894D7E" w:rsidRDefault="00963D75" w:rsidP="00894D7E">
      <w:pPr>
        <w:spacing w:after="60"/>
        <w:rPr>
          <w:sz w:val="20"/>
          <w:szCs w:val="20"/>
        </w:rPr>
      </w:pPr>
      <w:r w:rsidRPr="00894D7E">
        <w:rPr>
          <w:sz w:val="20"/>
          <w:szCs w:val="20"/>
        </w:rPr>
        <w:t>pausenlos</w:t>
      </w:r>
    </w:p>
    <w:p w14:paraId="29E4FADE" w14:textId="77777777" w:rsidR="00963D75" w:rsidRPr="00894D7E" w:rsidRDefault="00963D75" w:rsidP="00894D7E">
      <w:pPr>
        <w:spacing w:after="60"/>
        <w:rPr>
          <w:sz w:val="20"/>
          <w:szCs w:val="20"/>
        </w:rPr>
      </w:pPr>
      <w:r w:rsidRPr="00894D7E">
        <w:rPr>
          <w:sz w:val="20"/>
          <w:szCs w:val="20"/>
        </w:rPr>
        <w:t>perfekt</w:t>
      </w:r>
    </w:p>
    <w:p w14:paraId="5078E0FA" w14:textId="77777777" w:rsidR="00963D75" w:rsidRPr="00894D7E" w:rsidRDefault="00963D75" w:rsidP="00894D7E">
      <w:pPr>
        <w:spacing w:after="60"/>
        <w:rPr>
          <w:sz w:val="20"/>
          <w:szCs w:val="20"/>
        </w:rPr>
      </w:pPr>
      <w:r w:rsidRPr="00894D7E">
        <w:rPr>
          <w:sz w:val="20"/>
          <w:szCs w:val="20"/>
        </w:rPr>
        <w:t>prägend</w:t>
      </w:r>
    </w:p>
    <w:p w14:paraId="485BB7DA" w14:textId="77777777" w:rsidR="00963D75" w:rsidRPr="00894D7E" w:rsidRDefault="00963D75" w:rsidP="00894D7E">
      <w:pPr>
        <w:spacing w:after="60"/>
        <w:rPr>
          <w:sz w:val="20"/>
          <w:szCs w:val="20"/>
        </w:rPr>
      </w:pPr>
      <w:r w:rsidRPr="00894D7E">
        <w:rPr>
          <w:sz w:val="20"/>
          <w:szCs w:val="20"/>
        </w:rPr>
        <w:t>rahmenlos</w:t>
      </w:r>
    </w:p>
    <w:p w14:paraId="01A908A8" w14:textId="77777777" w:rsidR="00963D75" w:rsidRPr="00894D7E" w:rsidRDefault="00963D75" w:rsidP="00894D7E">
      <w:pPr>
        <w:spacing w:after="60"/>
        <w:rPr>
          <w:sz w:val="20"/>
          <w:szCs w:val="20"/>
        </w:rPr>
      </w:pPr>
      <w:r w:rsidRPr="00894D7E">
        <w:rPr>
          <w:sz w:val="20"/>
          <w:szCs w:val="20"/>
        </w:rPr>
        <w:t>relevant</w:t>
      </w:r>
    </w:p>
    <w:p w14:paraId="4CBDBC12" w14:textId="77777777" w:rsidR="00963D75" w:rsidRPr="00894D7E" w:rsidRDefault="00963D75" w:rsidP="00894D7E">
      <w:pPr>
        <w:spacing w:after="60"/>
        <w:rPr>
          <w:sz w:val="20"/>
          <w:szCs w:val="20"/>
        </w:rPr>
      </w:pPr>
      <w:r w:rsidRPr="00894D7E">
        <w:rPr>
          <w:sz w:val="20"/>
          <w:szCs w:val="20"/>
        </w:rPr>
        <w:t>sachorientiert</w:t>
      </w:r>
    </w:p>
    <w:p w14:paraId="25E4CA5F" w14:textId="77777777" w:rsidR="00963D75" w:rsidRPr="00894D7E" w:rsidRDefault="00963D75" w:rsidP="00894D7E">
      <w:pPr>
        <w:spacing w:after="60"/>
        <w:rPr>
          <w:sz w:val="20"/>
          <w:szCs w:val="20"/>
        </w:rPr>
      </w:pPr>
      <w:r w:rsidRPr="00894D7E">
        <w:rPr>
          <w:sz w:val="20"/>
          <w:szCs w:val="20"/>
        </w:rPr>
        <w:t>schleppend</w:t>
      </w:r>
    </w:p>
    <w:p w14:paraId="5534568F" w14:textId="77777777" w:rsidR="00963D75" w:rsidRPr="00894D7E" w:rsidRDefault="00963D75" w:rsidP="00894D7E">
      <w:pPr>
        <w:spacing w:after="60"/>
        <w:rPr>
          <w:sz w:val="20"/>
          <w:szCs w:val="20"/>
        </w:rPr>
      </w:pPr>
      <w:r w:rsidRPr="00894D7E">
        <w:rPr>
          <w:sz w:val="20"/>
          <w:szCs w:val="20"/>
        </w:rPr>
        <w:t>spannend</w:t>
      </w:r>
    </w:p>
    <w:p w14:paraId="53E980B1" w14:textId="77777777" w:rsidR="00963D75" w:rsidRPr="00894D7E" w:rsidRDefault="00963D75" w:rsidP="00894D7E">
      <w:pPr>
        <w:spacing w:after="60"/>
        <w:rPr>
          <w:sz w:val="20"/>
          <w:szCs w:val="20"/>
        </w:rPr>
      </w:pPr>
      <w:r w:rsidRPr="00894D7E">
        <w:rPr>
          <w:sz w:val="20"/>
          <w:szCs w:val="20"/>
        </w:rPr>
        <w:t>stagnierend</w:t>
      </w:r>
    </w:p>
    <w:p w14:paraId="3FFAF0D9" w14:textId="77777777" w:rsidR="00963D75" w:rsidRPr="00894D7E" w:rsidRDefault="00963D75" w:rsidP="00894D7E">
      <w:pPr>
        <w:spacing w:after="60"/>
        <w:rPr>
          <w:sz w:val="20"/>
          <w:szCs w:val="20"/>
        </w:rPr>
      </w:pPr>
      <w:r w:rsidRPr="00894D7E">
        <w:rPr>
          <w:sz w:val="20"/>
          <w:szCs w:val="20"/>
        </w:rPr>
        <w:t>stetig</w:t>
      </w:r>
    </w:p>
    <w:p w14:paraId="18F699EA" w14:textId="77777777" w:rsidR="00963D75" w:rsidRPr="00894D7E" w:rsidRDefault="00963D75" w:rsidP="00894D7E">
      <w:pPr>
        <w:spacing w:after="60"/>
        <w:rPr>
          <w:sz w:val="20"/>
          <w:szCs w:val="20"/>
        </w:rPr>
      </w:pPr>
      <w:r w:rsidRPr="00894D7E">
        <w:rPr>
          <w:sz w:val="20"/>
          <w:szCs w:val="20"/>
        </w:rPr>
        <w:t>stressig</w:t>
      </w:r>
    </w:p>
    <w:p w14:paraId="477B5AC2" w14:textId="77777777" w:rsidR="00963D75" w:rsidRPr="00894D7E" w:rsidRDefault="00963D75" w:rsidP="00894D7E">
      <w:pPr>
        <w:spacing w:after="60"/>
        <w:rPr>
          <w:sz w:val="20"/>
          <w:szCs w:val="20"/>
        </w:rPr>
      </w:pPr>
      <w:r w:rsidRPr="00894D7E">
        <w:rPr>
          <w:sz w:val="20"/>
          <w:szCs w:val="20"/>
        </w:rPr>
        <w:t>stumpfsinnig</w:t>
      </w:r>
    </w:p>
    <w:p w14:paraId="62559985" w14:textId="77777777" w:rsidR="00963D75" w:rsidRPr="00894D7E" w:rsidRDefault="00963D75" w:rsidP="00894D7E">
      <w:pPr>
        <w:spacing w:after="60"/>
        <w:rPr>
          <w:sz w:val="20"/>
          <w:szCs w:val="20"/>
        </w:rPr>
      </w:pPr>
      <w:r w:rsidRPr="00894D7E">
        <w:rPr>
          <w:sz w:val="20"/>
          <w:szCs w:val="20"/>
        </w:rPr>
        <w:t>stupid</w:t>
      </w:r>
    </w:p>
    <w:p w14:paraId="08EF6361" w14:textId="77777777" w:rsidR="00963D75" w:rsidRPr="00894D7E" w:rsidRDefault="00963D75" w:rsidP="00894D7E">
      <w:pPr>
        <w:spacing w:after="60"/>
        <w:rPr>
          <w:sz w:val="20"/>
          <w:szCs w:val="20"/>
        </w:rPr>
      </w:pPr>
      <w:r w:rsidRPr="00894D7E">
        <w:rPr>
          <w:sz w:val="20"/>
          <w:szCs w:val="20"/>
        </w:rPr>
        <w:t>überfordernd</w:t>
      </w:r>
    </w:p>
    <w:p w14:paraId="62C42E78" w14:textId="77777777" w:rsidR="00963D75" w:rsidRPr="00894D7E" w:rsidRDefault="00963D75" w:rsidP="00894D7E">
      <w:pPr>
        <w:spacing w:after="60"/>
        <w:rPr>
          <w:sz w:val="20"/>
          <w:szCs w:val="20"/>
        </w:rPr>
      </w:pPr>
      <w:r w:rsidRPr="00894D7E">
        <w:rPr>
          <w:sz w:val="20"/>
          <w:szCs w:val="20"/>
        </w:rPr>
        <w:t>überwältigend</w:t>
      </w:r>
    </w:p>
    <w:p w14:paraId="1B378E35" w14:textId="77777777" w:rsidR="00963D75" w:rsidRPr="00894D7E" w:rsidRDefault="00963D75" w:rsidP="00894D7E">
      <w:pPr>
        <w:spacing w:after="60"/>
        <w:rPr>
          <w:sz w:val="20"/>
          <w:szCs w:val="20"/>
        </w:rPr>
      </w:pPr>
      <w:r w:rsidRPr="00894D7E">
        <w:rPr>
          <w:sz w:val="20"/>
          <w:szCs w:val="20"/>
        </w:rPr>
        <w:t>wachstumsfördernd</w:t>
      </w:r>
    </w:p>
    <w:p w14:paraId="3D574E36" w14:textId="77777777" w:rsidR="00963D75" w:rsidRPr="00894D7E" w:rsidRDefault="00963D75" w:rsidP="00894D7E">
      <w:pPr>
        <w:spacing w:after="60"/>
        <w:rPr>
          <w:sz w:val="20"/>
          <w:szCs w:val="20"/>
        </w:rPr>
      </w:pPr>
      <w:r w:rsidRPr="00894D7E">
        <w:rPr>
          <w:sz w:val="20"/>
          <w:szCs w:val="20"/>
        </w:rPr>
        <w:t>wirkungsvoll</w:t>
      </w:r>
    </w:p>
    <w:p w14:paraId="596047FB" w14:textId="77777777" w:rsidR="00963D75" w:rsidRPr="00894D7E" w:rsidRDefault="00963D75" w:rsidP="00894D7E">
      <w:pPr>
        <w:spacing w:after="60"/>
        <w:rPr>
          <w:sz w:val="20"/>
          <w:szCs w:val="20"/>
        </w:rPr>
      </w:pPr>
      <w:r w:rsidRPr="00894D7E">
        <w:rPr>
          <w:sz w:val="20"/>
          <w:szCs w:val="20"/>
        </w:rPr>
        <w:t>zeitfressend</w:t>
      </w:r>
    </w:p>
    <w:p w14:paraId="5DB64445" w14:textId="77777777" w:rsidR="00963D75" w:rsidRPr="00894D7E" w:rsidRDefault="00963D75" w:rsidP="00894D7E">
      <w:pPr>
        <w:spacing w:after="60"/>
        <w:rPr>
          <w:sz w:val="20"/>
          <w:szCs w:val="20"/>
        </w:rPr>
      </w:pPr>
      <w:r w:rsidRPr="00894D7E">
        <w:rPr>
          <w:sz w:val="20"/>
          <w:szCs w:val="20"/>
        </w:rPr>
        <w:t>zeitraubend</w:t>
      </w:r>
    </w:p>
    <w:p w14:paraId="3465EDF9" w14:textId="77777777" w:rsidR="00963D75" w:rsidRPr="00894D7E" w:rsidRDefault="00963D75" w:rsidP="00894D7E">
      <w:pPr>
        <w:spacing w:after="60"/>
        <w:rPr>
          <w:sz w:val="20"/>
          <w:szCs w:val="20"/>
        </w:rPr>
      </w:pPr>
      <w:r w:rsidRPr="00894D7E">
        <w:rPr>
          <w:sz w:val="20"/>
          <w:szCs w:val="20"/>
        </w:rPr>
        <w:t>….</w:t>
      </w:r>
    </w:p>
    <w:p w14:paraId="45673A4E" w14:textId="77777777" w:rsidR="00963D75" w:rsidRPr="00894D7E" w:rsidRDefault="00963D75" w:rsidP="00894D7E">
      <w:pPr>
        <w:spacing w:after="60"/>
        <w:rPr>
          <w:sz w:val="20"/>
          <w:szCs w:val="20"/>
        </w:rPr>
      </w:pPr>
      <w:r w:rsidRPr="00894D7E">
        <w:rPr>
          <w:sz w:val="20"/>
          <w:szCs w:val="20"/>
        </w:rPr>
        <w:t>….</w:t>
      </w:r>
    </w:p>
    <w:p w14:paraId="24349BCD" w14:textId="77777777" w:rsidR="00963D75" w:rsidRPr="00894D7E" w:rsidRDefault="00963D75" w:rsidP="00894D7E">
      <w:pPr>
        <w:spacing w:after="60"/>
        <w:rPr>
          <w:sz w:val="20"/>
          <w:szCs w:val="20"/>
        </w:rPr>
      </w:pPr>
      <w:r w:rsidRPr="00894D7E">
        <w:rPr>
          <w:sz w:val="20"/>
          <w:szCs w:val="20"/>
        </w:rPr>
        <w:t>….</w:t>
      </w:r>
    </w:p>
    <w:p w14:paraId="1149DCAB" w14:textId="77777777" w:rsidR="00963D75" w:rsidRPr="00C5462B" w:rsidRDefault="00963D75" w:rsidP="00963D75">
      <w:pPr>
        <w:rPr>
          <w:rFonts w:ascii="Liberation Serif" w:eastAsia="NSimSun" w:hAnsi="Liberation Serif" w:cs="Arial" w:hint="eastAsia"/>
          <w:kern w:val="2"/>
          <w:sz w:val="24"/>
          <w:szCs w:val="24"/>
          <w:lang w:val="de-CH" w:eastAsia="zh-CN" w:bidi="hi-IN"/>
        </w:rPr>
        <w:sectPr w:rsidR="00963D75" w:rsidRPr="00C5462B">
          <w:type w:val="continuous"/>
          <w:pgSz w:w="11906" w:h="16838"/>
          <w:pgMar w:top="1417" w:right="1417" w:bottom="1134" w:left="1417" w:header="0" w:footer="0" w:gutter="0"/>
          <w:cols w:num="2" w:space="1416"/>
          <w:formProt w:val="0"/>
          <w:docGrid w:linePitch="100"/>
        </w:sectPr>
      </w:pPr>
    </w:p>
    <w:p w14:paraId="59A353C0" w14:textId="0D9D59B0" w:rsidR="00963D75" w:rsidRPr="000D0091" w:rsidRDefault="00963D75" w:rsidP="003226FF">
      <w:pPr>
        <w:pStyle w:val="berschrift1"/>
        <w:numPr>
          <w:ilvl w:val="0"/>
          <w:numId w:val="0"/>
        </w:numPr>
        <w:ind w:left="357" w:hanging="357"/>
      </w:pPr>
      <w:r w:rsidRPr="00894D7E">
        <w:lastRenderedPageBreak/>
        <w:t>Handout C: Meine Beziehungen</w:t>
      </w:r>
    </w:p>
    <w:p w14:paraId="0D19B598" w14:textId="77777777" w:rsidR="00963D75" w:rsidRPr="00894D7E" w:rsidRDefault="00963D75" w:rsidP="00963D75">
      <w:pPr>
        <w:jc w:val="both"/>
        <w:rPr>
          <w:rFonts w:ascii="Liberation Serif" w:eastAsia="NSimSun" w:hAnsi="Liberation Serif" w:cs="Arial" w:hint="eastAsia"/>
          <w:kern w:val="2"/>
          <w:lang w:val="de-CH" w:eastAsia="zh-CN" w:bidi="hi-IN"/>
        </w:rPr>
      </w:pPr>
      <w:r w:rsidRPr="00894D7E">
        <w:rPr>
          <w:rFonts w:ascii="Calibri" w:eastAsia="NSimSun" w:hAnsi="Calibri" w:cs="Arial"/>
          <w:kern w:val="2"/>
          <w:lang w:val="de-CH" w:eastAsia="zh-CN"/>
        </w:rPr>
        <w:t xml:space="preserve">Wie erlebe ich meine Beziehungen? Fülle jedes Segment mit einer Farbe: Je heller die Farbe, umso positiver und bereichernder nimmst du die Beziehung wahr. Je dunkler die Farbe, desto schwieriger und konfliktbeladener erlebst du die Beziehung. </w:t>
      </w:r>
    </w:p>
    <w:p w14:paraId="62A47F7B" w14:textId="77777777" w:rsidR="00963D75" w:rsidRPr="00785EFB" w:rsidRDefault="00963D75" w:rsidP="00963D75">
      <w:pPr>
        <w:rPr>
          <w:rFonts w:ascii="Calibri" w:eastAsia="NSimSun" w:hAnsi="Calibri" w:cs="Arial"/>
          <w:kern w:val="2"/>
          <w:sz w:val="24"/>
          <w:szCs w:val="24"/>
          <w:lang w:val="de-CH" w:eastAsia="zh-CN"/>
        </w:rPr>
      </w:pPr>
    </w:p>
    <w:p w14:paraId="41ED5046" w14:textId="275F0A80" w:rsidR="00963D75" w:rsidRPr="003226FF" w:rsidRDefault="00963D75" w:rsidP="003226FF">
      <w:pPr>
        <w:rPr>
          <w:rFonts w:ascii="Calibri" w:eastAsia="NSimSun" w:hAnsi="Calibri" w:cs="Arial"/>
          <w:kern w:val="2"/>
          <w:sz w:val="24"/>
          <w:szCs w:val="24"/>
          <w:lang w:val="de-CH" w:eastAsia="zh-CN"/>
        </w:rPr>
      </w:pPr>
      <w:r w:rsidRPr="00785EFB">
        <w:rPr>
          <w:rFonts w:ascii="Liberation Serif" w:eastAsia="NSimSun" w:hAnsi="Liberation Serif" w:cs="Arial"/>
          <w:noProof/>
          <w:kern w:val="2"/>
          <w:sz w:val="24"/>
          <w:szCs w:val="24"/>
          <w:lang w:val="de-CH" w:eastAsia="zh-CN" w:bidi="hi-IN"/>
        </w:rPr>
        <w:drawing>
          <wp:anchor distT="0" distB="0" distL="0" distR="0" simplePos="0" relativeHeight="251659264" behindDoc="0" locked="0" layoutInCell="1" allowOverlap="1" wp14:anchorId="0DE01646" wp14:editId="68C3223E">
            <wp:simplePos x="0" y="0"/>
            <wp:positionH relativeFrom="column">
              <wp:posOffset>-332105</wp:posOffset>
            </wp:positionH>
            <wp:positionV relativeFrom="paragraph">
              <wp:posOffset>720725</wp:posOffset>
            </wp:positionV>
            <wp:extent cx="6186170" cy="460438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5"/>
                    <a:srcRect l="3202" t="3589" r="3908" b="2295"/>
                    <a:stretch>
                      <a:fillRect/>
                    </a:stretch>
                  </pic:blipFill>
                  <pic:spPr bwMode="auto">
                    <a:xfrm>
                      <a:off x="0" y="0"/>
                      <a:ext cx="6186170" cy="4604385"/>
                    </a:xfrm>
                    <a:prstGeom prst="rect">
                      <a:avLst/>
                    </a:prstGeom>
                  </pic:spPr>
                </pic:pic>
              </a:graphicData>
            </a:graphic>
          </wp:anchor>
        </w:drawing>
      </w:r>
    </w:p>
    <w:p w14:paraId="482D5343" w14:textId="77777777" w:rsidR="00963D75" w:rsidRPr="00785EFB" w:rsidRDefault="00963D75" w:rsidP="00963D75">
      <w:pPr>
        <w:rPr>
          <w:rFonts w:asciiTheme="majorHAnsi" w:eastAsiaTheme="majorEastAsia" w:hAnsiTheme="majorHAnsi" w:cstheme="majorBidi"/>
          <w:color w:val="1F3864" w:themeColor="accent1" w:themeShade="80"/>
          <w:sz w:val="32"/>
          <w:szCs w:val="32"/>
        </w:rPr>
      </w:pPr>
    </w:p>
    <w:p w14:paraId="348B17DA" w14:textId="244D0227" w:rsidR="006E5F6F" w:rsidRPr="00785EFB" w:rsidRDefault="006E5F6F" w:rsidP="00963D75">
      <w:pPr>
        <w:rPr>
          <w:rFonts w:asciiTheme="majorHAnsi" w:eastAsiaTheme="majorEastAsia" w:hAnsiTheme="majorHAnsi" w:cstheme="majorBidi"/>
          <w:color w:val="1F3864" w:themeColor="accent1" w:themeShade="80"/>
          <w:sz w:val="32"/>
          <w:szCs w:val="32"/>
        </w:rPr>
      </w:pPr>
    </w:p>
    <w:sectPr w:rsidR="006E5F6F" w:rsidRPr="00785EFB">
      <w:footerReference w:type="default" r:id="rId16"/>
      <w:pgSz w:w="11906" w:h="16838"/>
      <w:pgMar w:top="1417" w:right="1417" w:bottom="1134"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FE40C" w14:textId="77777777" w:rsidR="00866D0E" w:rsidRDefault="00866D0E">
      <w:r>
        <w:separator/>
      </w:r>
    </w:p>
  </w:endnote>
  <w:endnote w:type="continuationSeparator" w:id="0">
    <w:p w14:paraId="2021A834" w14:textId="77777777" w:rsidR="00866D0E" w:rsidRDefault="0086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F UI">
    <w:altName w:val="Cambria"/>
    <w:charset w:val="00"/>
    <w:family w:val="roman"/>
    <w:pitch w:val="default"/>
  </w:font>
  <w:font w:name=".SFUI-Regular">
    <w:altName w:val="Cambria"/>
    <w:charset w:val="00"/>
    <w:family w:val="roman"/>
    <w:pitch w:val="default"/>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087796"/>
      <w:docPartObj>
        <w:docPartGallery w:val="Page Numbers (Bottom of Page)"/>
        <w:docPartUnique/>
      </w:docPartObj>
    </w:sdtPr>
    <w:sdtEndPr/>
    <w:sdtContent>
      <w:p w14:paraId="4A2E0ED8" w14:textId="63F5A01B" w:rsidR="00DC57BF" w:rsidRDefault="00DC57BF">
        <w:pPr>
          <w:pStyle w:val="Fuzeile"/>
          <w:jc w:val="center"/>
        </w:pPr>
        <w:r>
          <w:fldChar w:fldCharType="begin"/>
        </w:r>
        <w:r>
          <w:instrText>PAGE   \* MERGEFORMAT</w:instrText>
        </w:r>
        <w:r>
          <w:fldChar w:fldCharType="separate"/>
        </w:r>
        <w:r>
          <w:t>2</w:t>
        </w:r>
        <w:r>
          <w:fldChar w:fldCharType="end"/>
        </w:r>
      </w:p>
    </w:sdtContent>
  </w:sdt>
  <w:p w14:paraId="23E35B92" w14:textId="77777777" w:rsidR="00DC57BF" w:rsidRDefault="00DC57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308564"/>
      <w:docPartObj>
        <w:docPartGallery w:val="Page Numbers (Bottom of Page)"/>
        <w:docPartUnique/>
      </w:docPartObj>
    </w:sdtPr>
    <w:sdtEndPr/>
    <w:sdtContent>
      <w:p w14:paraId="210581D0" w14:textId="77777777" w:rsidR="00824A31" w:rsidRDefault="00824A31">
        <w:pPr>
          <w:pStyle w:val="Fuzeile"/>
          <w:jc w:val="center"/>
        </w:pPr>
        <w:r>
          <w:fldChar w:fldCharType="begin"/>
        </w:r>
        <w:r>
          <w:instrText>PAGE</w:instrText>
        </w:r>
        <w:r>
          <w:fldChar w:fldCharType="separate"/>
        </w:r>
        <w:r>
          <w:t>8</w:t>
        </w:r>
        <w:r>
          <w:fldChar w:fldCharType="end"/>
        </w:r>
      </w:p>
    </w:sdtContent>
  </w:sdt>
  <w:p w14:paraId="6B51C181" w14:textId="77777777" w:rsidR="00824A31" w:rsidRDefault="00824A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F0D34" w14:textId="77777777" w:rsidR="00866D0E" w:rsidRDefault="00866D0E">
      <w:r>
        <w:separator/>
      </w:r>
    </w:p>
  </w:footnote>
  <w:footnote w:type="continuationSeparator" w:id="0">
    <w:p w14:paraId="431874ED" w14:textId="77777777" w:rsidR="00866D0E" w:rsidRDefault="00866D0E">
      <w:r>
        <w:continuationSeparator/>
      </w:r>
    </w:p>
  </w:footnote>
  <w:footnote w:id="1">
    <w:p w14:paraId="6041B228" w14:textId="77777777" w:rsidR="00824A31" w:rsidRDefault="00824A31">
      <w:pPr>
        <w:pStyle w:val="Funotentext"/>
        <w:jc w:val="both"/>
      </w:pPr>
      <w:r>
        <w:rPr>
          <w:rStyle w:val="FootnoteCharacters"/>
        </w:rPr>
        <w:footnoteRef/>
      </w:r>
      <w:r>
        <w:t xml:space="preserve"> Wie bereits in der Einführung erwähnt, braucht es für die Nutzung zur Selbst</w:t>
      </w:r>
      <w:r>
        <w:rPr>
          <w:color w:val="000000"/>
        </w:rPr>
        <w:t>reflexion</w:t>
      </w:r>
      <w:r>
        <w:t xml:space="preserve"> einige Anpassungen. Es lohnt sich in diesem Fall besonders, die Antworten schriftlich festzuhalten.</w:t>
      </w:r>
    </w:p>
  </w:footnote>
  <w:footnote w:id="2">
    <w:p w14:paraId="78B05D13" w14:textId="198D0ADA" w:rsidR="00EF6C55" w:rsidRPr="00DC57BF" w:rsidRDefault="00EF6C55">
      <w:pPr>
        <w:pStyle w:val="Funotentext"/>
      </w:pPr>
      <w:r>
        <w:rPr>
          <w:rStyle w:val="Funotenzeichen"/>
        </w:rPr>
        <w:footnoteRef/>
      </w:r>
      <w:r>
        <w:t xml:space="preserve"> </w:t>
      </w:r>
      <w:r w:rsidR="004F1509">
        <w:t>Aus Gründen der besseren Lesbarkeit wurde b</w:t>
      </w:r>
      <w:r w:rsidR="00586FCE">
        <w:t xml:space="preserve">ei </w:t>
      </w:r>
      <w:r w:rsidR="00663CAF">
        <w:t>p</w:t>
      </w:r>
      <w:r w:rsidR="00586FCE">
        <w:t xml:space="preserve">ersonenbezogenen Bezeichnungen </w:t>
      </w:r>
      <w:r w:rsidR="000C63F5">
        <w:t xml:space="preserve">die </w:t>
      </w:r>
      <w:r w:rsidR="00663CAF">
        <w:t>m</w:t>
      </w:r>
      <w:r w:rsidR="000C63F5">
        <w:t xml:space="preserve">ännliche </w:t>
      </w:r>
      <w:r w:rsidR="00100E7C">
        <w:t xml:space="preserve">Bezeichnung </w:t>
      </w:r>
      <w:r w:rsidR="000C63F5">
        <w:t>gewählt</w:t>
      </w:r>
      <w:r w:rsidR="008C7899" w:rsidRPr="00DC57BF">
        <w:t>.</w:t>
      </w:r>
    </w:p>
  </w:footnote>
  <w:footnote w:id="3">
    <w:p w14:paraId="535C8032" w14:textId="77777777" w:rsidR="00824A31" w:rsidRDefault="00824A31">
      <w:pPr>
        <w:pStyle w:val="Funotentext"/>
        <w:jc w:val="both"/>
      </w:pPr>
      <w:r>
        <w:rPr>
          <w:rStyle w:val="FootnoteCharacters"/>
        </w:rPr>
        <w:footnoteRef/>
      </w:r>
      <w:r>
        <w:t xml:space="preserve"> Selbstverständlich kann auch im Laufe des Gesprächs Zeit für diese Aufgaben zur Verfügung gestellt werden.  </w:t>
      </w:r>
    </w:p>
  </w:footnote>
  <w:footnote w:id="4">
    <w:p w14:paraId="1EAEEBF0" w14:textId="77777777" w:rsidR="00824A31" w:rsidRDefault="00824A31">
      <w:pPr>
        <w:pStyle w:val="Funotentext"/>
      </w:pPr>
      <w:r>
        <w:rPr>
          <w:rStyle w:val="FootnoteCharacters"/>
        </w:rPr>
        <w:footnoteRef/>
      </w:r>
      <w:r>
        <w:t xml:space="preserve"> Selbstverständlich bieten sich hier auch andere Schriftstellen an.</w:t>
      </w:r>
    </w:p>
  </w:footnote>
  <w:footnote w:id="5">
    <w:p w14:paraId="379E0DA3" w14:textId="1047E3A9" w:rsidR="00824A31" w:rsidRDefault="00824A31">
      <w:pPr>
        <w:pStyle w:val="Funotentext"/>
      </w:pPr>
      <w:r>
        <w:rPr>
          <w:rStyle w:val="FootnoteCharacters"/>
        </w:rPr>
        <w:footnoteRef/>
      </w:r>
      <w:r>
        <w:t xml:space="preserve"> Als inhaltliche Hilfestellung, um den Bezug zum ERZ-Tool darzulegen: Der Bibeltext hebt hervor, dass der jüngere Sohn in seiner tiefen Not seine Situation reflektiert und daraus Schlussfolgerungen zieht, aufgrund dere</w:t>
      </w:r>
      <w:r w:rsidR="0001451C">
        <w:t>r</w:t>
      </w:r>
      <w:r>
        <w:t xml:space="preserve"> er eine radikale Veränderung durchführt. </w:t>
      </w:r>
    </w:p>
    <w:p w14:paraId="457DE993" w14:textId="77777777" w:rsidR="00824A31" w:rsidRDefault="00824A31">
      <w:pPr>
        <w:pStyle w:val="Funotentext"/>
      </w:pPr>
      <w:r>
        <w:t>Einige der Fragen, die ich mir selbst während dieser Schriftbetrachtung gestellt habe, sind: Wie verlief wohl das Gespräch zwischen dem Vater und dem Sohn? Wie war die Stimmung, als der jüngere Sohn seinen Wunsch anbrachte? Was könnten seine Motive gewesen sein? Wie war die Beziehung zwischen den zwei Brüdern und zum Vater? Warum hat er das ganze Geld verprasst? Inwieweit suchte er Anerkennung? Was für Gefühle (zusätzlich zu Hunger) kamen, als er bei den Schweinen endete? Wie lange hat er wohl darüber nachgedacht, bis er diese Entscheidung, nach Hause zu gehen, getroffen hatte? Wie fühlte er sich danach? Wie waren seine Gefühle und Gedanken auf dem Weg zurück? Usw.</w:t>
      </w:r>
    </w:p>
  </w:footnote>
  <w:footnote w:id="6">
    <w:p w14:paraId="0A76918F" w14:textId="77777777" w:rsidR="00824A31" w:rsidRDefault="00824A31">
      <w:pPr>
        <w:pStyle w:val="Funotentext"/>
        <w:jc w:val="both"/>
      </w:pPr>
      <w:r>
        <w:rPr>
          <w:rStyle w:val="FootnoteCharacters"/>
        </w:rPr>
        <w:footnoteRef/>
      </w:r>
      <w:r>
        <w:t xml:space="preserve"> Die Unterhaltung darf auf keinen Fall das Gefühl eines Tests hervorrufen oder als Abfragen empfunden werden.</w:t>
      </w:r>
    </w:p>
  </w:footnote>
  <w:footnote w:id="7">
    <w:p w14:paraId="01BAD6AC" w14:textId="77777777" w:rsidR="00824A31" w:rsidRDefault="00824A31">
      <w:pPr>
        <w:pStyle w:val="Funotentext"/>
      </w:pPr>
      <w:r>
        <w:rPr>
          <w:rStyle w:val="FootnoteCharacters"/>
        </w:rPr>
        <w:footnoteRef/>
      </w:r>
      <w:r>
        <w:t xml:space="preserve"> Es geht um das Festigen und Vertiefen der Beziehung zu Gott, und nicht darum, mehr für Gott zu tun.</w:t>
      </w:r>
    </w:p>
  </w:footnote>
  <w:footnote w:id="8">
    <w:p w14:paraId="77CA2F0A" w14:textId="07A3F1BB" w:rsidR="00824A31" w:rsidRDefault="00824A31">
      <w:pPr>
        <w:pStyle w:val="Funotentext"/>
        <w:jc w:val="both"/>
      </w:pPr>
      <w:r>
        <w:rPr>
          <w:rStyle w:val="FootnoteCharacters"/>
        </w:rPr>
        <w:footnoteRef/>
      </w:r>
      <w:r>
        <w:t xml:space="preserve"> Wir wiederholen: Die Unterhaltung darf auf keinen Fall</w:t>
      </w:r>
      <w:r w:rsidR="00965F74">
        <w:t xml:space="preserve"> </w:t>
      </w:r>
      <w:r>
        <w:t>das Gefühl eines Tests hervorrufen oder als Abfragen empfunden werden</w:t>
      </w:r>
      <w:r w:rsidR="008B31A5">
        <w:t>.</w:t>
      </w:r>
    </w:p>
  </w:footnote>
  <w:footnote w:id="9">
    <w:p w14:paraId="227B996F" w14:textId="495B78E0" w:rsidR="00824A31" w:rsidRDefault="00824A31">
      <w:pPr>
        <w:pStyle w:val="Funotentext"/>
        <w:jc w:val="both"/>
      </w:pPr>
      <w:r>
        <w:rPr>
          <w:rStyle w:val="FootnoteCharacters"/>
        </w:rPr>
        <w:footnoteRef/>
      </w:r>
      <w:r>
        <w:t xml:space="preserve"> Schon nur es wahrzunehmen und sich darüber zu freuen ist eine Form des Feierns. Man kann Gott danken oder mit einem Freund darüber reden und es erzählen. Man kann darauf </w:t>
      </w:r>
      <w:proofErr w:type="spellStart"/>
      <w:r>
        <w:t>anstossen</w:t>
      </w:r>
      <w:proofErr w:type="spellEnd"/>
      <w:r>
        <w:t>, usw.</w:t>
      </w:r>
    </w:p>
  </w:footnote>
  <w:footnote w:id="10">
    <w:p w14:paraId="7AB9F908" w14:textId="22136A18" w:rsidR="00824A31" w:rsidRDefault="00824A31">
      <w:pPr>
        <w:pStyle w:val="Funotentext"/>
        <w:jc w:val="both"/>
      </w:pPr>
      <w:r>
        <w:rPr>
          <w:rStyle w:val="FootnoteCharacters"/>
        </w:rPr>
        <w:footnoteRef/>
      </w:r>
      <w:r>
        <w:t xml:space="preserve"> In Englisch spricht man vom Akronym SMART, das für folgende Kriterien steht: S = </w:t>
      </w:r>
      <w:proofErr w:type="spellStart"/>
      <w:r>
        <w:t>Specific</w:t>
      </w:r>
      <w:proofErr w:type="spellEnd"/>
      <w:r>
        <w:t xml:space="preserve"> (</w:t>
      </w:r>
      <w:r w:rsidR="00431170">
        <w:t>s</w:t>
      </w:r>
      <w:r>
        <w:t xml:space="preserve">pezifisch), M = </w:t>
      </w:r>
      <w:proofErr w:type="spellStart"/>
      <w:r>
        <w:t>Measurable</w:t>
      </w:r>
      <w:proofErr w:type="spellEnd"/>
      <w:r>
        <w:t xml:space="preserve"> (</w:t>
      </w:r>
      <w:r w:rsidR="00431170">
        <w:t>m</w:t>
      </w:r>
      <w:r>
        <w:t xml:space="preserve">essbar), A = </w:t>
      </w:r>
      <w:proofErr w:type="spellStart"/>
      <w:r>
        <w:t>Attainable</w:t>
      </w:r>
      <w:proofErr w:type="spellEnd"/>
      <w:r>
        <w:t>/</w:t>
      </w:r>
      <w:proofErr w:type="spellStart"/>
      <w:r>
        <w:t>achievable</w:t>
      </w:r>
      <w:proofErr w:type="spellEnd"/>
      <w:r>
        <w:t xml:space="preserve"> (</w:t>
      </w:r>
      <w:r w:rsidR="00431170">
        <w:t>e</w:t>
      </w:r>
      <w:r>
        <w:t xml:space="preserve">rreichbar), R = </w:t>
      </w:r>
      <w:proofErr w:type="spellStart"/>
      <w:r>
        <w:t>Realistic</w:t>
      </w:r>
      <w:proofErr w:type="spellEnd"/>
      <w:r>
        <w:t xml:space="preserve"> (</w:t>
      </w:r>
      <w:r w:rsidR="00431170">
        <w:t>r</w:t>
      </w:r>
      <w:r>
        <w:t>ealistisch), T = Time-Bound (</w:t>
      </w:r>
      <w:r w:rsidR="002A016A">
        <w:t>m</w:t>
      </w:r>
      <w:r>
        <w:t>it Zeitangabe).</w:t>
      </w:r>
    </w:p>
  </w:footnote>
  <w:footnote w:id="11">
    <w:p w14:paraId="4B93B392" w14:textId="431BBA01" w:rsidR="00824A31" w:rsidRDefault="00824A31">
      <w:pPr>
        <w:pStyle w:val="Funotentext"/>
        <w:jc w:val="both"/>
      </w:pPr>
      <w:r>
        <w:rPr>
          <w:rStyle w:val="FootnoteCharacters"/>
        </w:rPr>
        <w:footnoteRef/>
      </w:r>
      <w:r>
        <w:t xml:space="preserve"> Z.B. Aarons Segen in </w:t>
      </w:r>
      <w:r w:rsidR="008F09BF">
        <w:t>4</w:t>
      </w:r>
      <w:r>
        <w:t>.</w:t>
      </w:r>
      <w:r w:rsidR="00895348">
        <w:t xml:space="preserve"> </w:t>
      </w:r>
      <w:r>
        <w:t>Mose 6,24-26.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5805"/>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17D6D"/>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AA220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7212D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E2506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6240C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5415F7"/>
    <w:multiLevelType w:val="multilevel"/>
    <w:tmpl w:val="FFFFFFFF"/>
    <w:lvl w:ilvl="0">
      <w:start w:val="6"/>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E933CC9"/>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759402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56381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947C49"/>
    <w:multiLevelType w:val="hybridMultilevel"/>
    <w:tmpl w:val="99CE073E"/>
    <w:lvl w:ilvl="0" w:tplc="2B7EC9DE">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144718"/>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A60E79"/>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598094C"/>
    <w:multiLevelType w:val="multilevel"/>
    <w:tmpl w:val="FFFFFFFF"/>
    <w:lvl w:ilvl="0">
      <w:start w:val="1"/>
      <w:numFmt w:val="bullet"/>
      <w:lvlText w:val="-"/>
      <w:lvlJc w:val="left"/>
      <w:pPr>
        <w:ind w:left="720" w:hanging="360"/>
      </w:pPr>
      <w:rPr>
        <w:rFonts w:ascii="Calibri" w:hAnsi="Calibri" w:cs="Calibri"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E7C265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num>
  <w:num w:numId="3">
    <w:abstractNumId w:val="5"/>
  </w:num>
  <w:num w:numId="4">
    <w:abstractNumId w:val="13"/>
  </w:num>
  <w:num w:numId="5">
    <w:abstractNumId w:val="9"/>
  </w:num>
  <w:num w:numId="6">
    <w:abstractNumId w:val="8"/>
  </w:num>
  <w:num w:numId="7">
    <w:abstractNumId w:val="4"/>
  </w:num>
  <w:num w:numId="8">
    <w:abstractNumId w:val="14"/>
  </w:num>
  <w:num w:numId="9">
    <w:abstractNumId w:val="7"/>
  </w:num>
  <w:num w:numId="10">
    <w:abstractNumId w:val="3"/>
  </w:num>
  <w:num w:numId="11">
    <w:abstractNumId w:val="1"/>
  </w:num>
  <w:num w:numId="12">
    <w:abstractNumId w:val="2"/>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DQyNjAwNje3NLJU0lEKTi0uzszPAykwrQUAMQWqmiwAAAA="/>
  </w:docVars>
  <w:rsids>
    <w:rsidRoot w:val="006E5F6F"/>
    <w:rsid w:val="0001451C"/>
    <w:rsid w:val="00022386"/>
    <w:rsid w:val="0005022E"/>
    <w:rsid w:val="00054152"/>
    <w:rsid w:val="0005482A"/>
    <w:rsid w:val="00063DC5"/>
    <w:rsid w:val="000705BA"/>
    <w:rsid w:val="000801D3"/>
    <w:rsid w:val="00084527"/>
    <w:rsid w:val="00084E92"/>
    <w:rsid w:val="000C63F5"/>
    <w:rsid w:val="000D0091"/>
    <w:rsid w:val="000F5D67"/>
    <w:rsid w:val="00100E7C"/>
    <w:rsid w:val="001150F4"/>
    <w:rsid w:val="001310FE"/>
    <w:rsid w:val="001403E1"/>
    <w:rsid w:val="001626A8"/>
    <w:rsid w:val="00180343"/>
    <w:rsid w:val="00187ED8"/>
    <w:rsid w:val="001A0515"/>
    <w:rsid w:val="001B4997"/>
    <w:rsid w:val="001F514B"/>
    <w:rsid w:val="00201E30"/>
    <w:rsid w:val="00210C4A"/>
    <w:rsid w:val="0022046C"/>
    <w:rsid w:val="002218D6"/>
    <w:rsid w:val="002223DC"/>
    <w:rsid w:val="00227279"/>
    <w:rsid w:val="00263210"/>
    <w:rsid w:val="00265341"/>
    <w:rsid w:val="002658DE"/>
    <w:rsid w:val="00267948"/>
    <w:rsid w:val="002A016A"/>
    <w:rsid w:val="002A6C86"/>
    <w:rsid w:val="002B50E1"/>
    <w:rsid w:val="002C00AA"/>
    <w:rsid w:val="002D366F"/>
    <w:rsid w:val="002D39DF"/>
    <w:rsid w:val="003226FF"/>
    <w:rsid w:val="00330A24"/>
    <w:rsid w:val="00341640"/>
    <w:rsid w:val="00343139"/>
    <w:rsid w:val="00360B2B"/>
    <w:rsid w:val="00380784"/>
    <w:rsid w:val="00390E49"/>
    <w:rsid w:val="00390F9F"/>
    <w:rsid w:val="00391F17"/>
    <w:rsid w:val="003B2AEF"/>
    <w:rsid w:val="003B4EDD"/>
    <w:rsid w:val="003D2446"/>
    <w:rsid w:val="003D6C24"/>
    <w:rsid w:val="003E363A"/>
    <w:rsid w:val="003E40AE"/>
    <w:rsid w:val="00406DDC"/>
    <w:rsid w:val="00407F51"/>
    <w:rsid w:val="00411297"/>
    <w:rsid w:val="004127D0"/>
    <w:rsid w:val="00431170"/>
    <w:rsid w:val="0043129C"/>
    <w:rsid w:val="00433956"/>
    <w:rsid w:val="004345D6"/>
    <w:rsid w:val="00453B57"/>
    <w:rsid w:val="00457844"/>
    <w:rsid w:val="00471777"/>
    <w:rsid w:val="0047461D"/>
    <w:rsid w:val="004A152B"/>
    <w:rsid w:val="004B7CFE"/>
    <w:rsid w:val="004F1509"/>
    <w:rsid w:val="004F6C5B"/>
    <w:rsid w:val="00502E18"/>
    <w:rsid w:val="0050376E"/>
    <w:rsid w:val="00506639"/>
    <w:rsid w:val="0051451E"/>
    <w:rsid w:val="00522B6B"/>
    <w:rsid w:val="005335E4"/>
    <w:rsid w:val="00543EAC"/>
    <w:rsid w:val="005543AB"/>
    <w:rsid w:val="00555627"/>
    <w:rsid w:val="005618D2"/>
    <w:rsid w:val="0057489E"/>
    <w:rsid w:val="00586FCE"/>
    <w:rsid w:val="005925E6"/>
    <w:rsid w:val="00595B74"/>
    <w:rsid w:val="00597255"/>
    <w:rsid w:val="005C23DC"/>
    <w:rsid w:val="005D2630"/>
    <w:rsid w:val="005E345F"/>
    <w:rsid w:val="005F389E"/>
    <w:rsid w:val="005F38EA"/>
    <w:rsid w:val="00612DEE"/>
    <w:rsid w:val="00617008"/>
    <w:rsid w:val="00642890"/>
    <w:rsid w:val="00644546"/>
    <w:rsid w:val="0064669B"/>
    <w:rsid w:val="00650267"/>
    <w:rsid w:val="00654F91"/>
    <w:rsid w:val="0066169E"/>
    <w:rsid w:val="00663CAF"/>
    <w:rsid w:val="00685C86"/>
    <w:rsid w:val="006A0CE0"/>
    <w:rsid w:val="006A1CD5"/>
    <w:rsid w:val="006E5F6F"/>
    <w:rsid w:val="006F0506"/>
    <w:rsid w:val="0071498B"/>
    <w:rsid w:val="0074310E"/>
    <w:rsid w:val="0074447F"/>
    <w:rsid w:val="00745148"/>
    <w:rsid w:val="00753BCB"/>
    <w:rsid w:val="0075530F"/>
    <w:rsid w:val="0078155D"/>
    <w:rsid w:val="00785EFB"/>
    <w:rsid w:val="00795225"/>
    <w:rsid w:val="007B0ED2"/>
    <w:rsid w:val="007D4EEE"/>
    <w:rsid w:val="007D54CB"/>
    <w:rsid w:val="007E50C1"/>
    <w:rsid w:val="007E63FB"/>
    <w:rsid w:val="007F03FF"/>
    <w:rsid w:val="00807CBD"/>
    <w:rsid w:val="00815B6D"/>
    <w:rsid w:val="00824A31"/>
    <w:rsid w:val="00827D6B"/>
    <w:rsid w:val="00833DF4"/>
    <w:rsid w:val="008541D0"/>
    <w:rsid w:val="00866D0E"/>
    <w:rsid w:val="00892EE1"/>
    <w:rsid w:val="00894D7E"/>
    <w:rsid w:val="00895348"/>
    <w:rsid w:val="008A79C5"/>
    <w:rsid w:val="008B31A5"/>
    <w:rsid w:val="008C1E51"/>
    <w:rsid w:val="008C7899"/>
    <w:rsid w:val="008F09BF"/>
    <w:rsid w:val="00901FB6"/>
    <w:rsid w:val="00903E62"/>
    <w:rsid w:val="00905C63"/>
    <w:rsid w:val="0090630D"/>
    <w:rsid w:val="0091301F"/>
    <w:rsid w:val="00915D1C"/>
    <w:rsid w:val="00917852"/>
    <w:rsid w:val="0092731A"/>
    <w:rsid w:val="009311C9"/>
    <w:rsid w:val="009352AC"/>
    <w:rsid w:val="00956275"/>
    <w:rsid w:val="0095721D"/>
    <w:rsid w:val="00963D75"/>
    <w:rsid w:val="00963E9C"/>
    <w:rsid w:val="00964C37"/>
    <w:rsid w:val="00965F74"/>
    <w:rsid w:val="00967313"/>
    <w:rsid w:val="009678C7"/>
    <w:rsid w:val="00990DFE"/>
    <w:rsid w:val="00994DFD"/>
    <w:rsid w:val="009A2EA5"/>
    <w:rsid w:val="009B6F7E"/>
    <w:rsid w:val="009D228E"/>
    <w:rsid w:val="009D3220"/>
    <w:rsid w:val="009D66B6"/>
    <w:rsid w:val="009E1350"/>
    <w:rsid w:val="009F0655"/>
    <w:rsid w:val="009F513D"/>
    <w:rsid w:val="00A17790"/>
    <w:rsid w:val="00AA1AEC"/>
    <w:rsid w:val="00AB6017"/>
    <w:rsid w:val="00AB7EFC"/>
    <w:rsid w:val="00AC5EF7"/>
    <w:rsid w:val="00AD787B"/>
    <w:rsid w:val="00AF50DC"/>
    <w:rsid w:val="00B27C43"/>
    <w:rsid w:val="00B63F60"/>
    <w:rsid w:val="00B77516"/>
    <w:rsid w:val="00B77FD4"/>
    <w:rsid w:val="00B85248"/>
    <w:rsid w:val="00B919EA"/>
    <w:rsid w:val="00B968EB"/>
    <w:rsid w:val="00BA1800"/>
    <w:rsid w:val="00BA4507"/>
    <w:rsid w:val="00BA6830"/>
    <w:rsid w:val="00BC426A"/>
    <w:rsid w:val="00BD345C"/>
    <w:rsid w:val="00BD749C"/>
    <w:rsid w:val="00BE46FB"/>
    <w:rsid w:val="00BE746F"/>
    <w:rsid w:val="00BF5197"/>
    <w:rsid w:val="00BF7617"/>
    <w:rsid w:val="00C07AFB"/>
    <w:rsid w:val="00C226BF"/>
    <w:rsid w:val="00C5462B"/>
    <w:rsid w:val="00C74CD4"/>
    <w:rsid w:val="00C8116C"/>
    <w:rsid w:val="00C82D74"/>
    <w:rsid w:val="00C83949"/>
    <w:rsid w:val="00C90CB9"/>
    <w:rsid w:val="00CC1C5A"/>
    <w:rsid w:val="00D23955"/>
    <w:rsid w:val="00D44E0F"/>
    <w:rsid w:val="00D50988"/>
    <w:rsid w:val="00D66E53"/>
    <w:rsid w:val="00D8715D"/>
    <w:rsid w:val="00D91308"/>
    <w:rsid w:val="00D97830"/>
    <w:rsid w:val="00DA73FB"/>
    <w:rsid w:val="00DB1B33"/>
    <w:rsid w:val="00DB22E9"/>
    <w:rsid w:val="00DC57BF"/>
    <w:rsid w:val="00DD0F1F"/>
    <w:rsid w:val="00DE3D9D"/>
    <w:rsid w:val="00DF6454"/>
    <w:rsid w:val="00E00B6B"/>
    <w:rsid w:val="00E047F3"/>
    <w:rsid w:val="00E40A09"/>
    <w:rsid w:val="00E63A9B"/>
    <w:rsid w:val="00E719FB"/>
    <w:rsid w:val="00E825FB"/>
    <w:rsid w:val="00EC0CE4"/>
    <w:rsid w:val="00EC2FDA"/>
    <w:rsid w:val="00EC5A2E"/>
    <w:rsid w:val="00ED0E98"/>
    <w:rsid w:val="00EE0081"/>
    <w:rsid w:val="00EF6C55"/>
    <w:rsid w:val="00F021E5"/>
    <w:rsid w:val="00F13948"/>
    <w:rsid w:val="00F25A11"/>
    <w:rsid w:val="00F50ED6"/>
    <w:rsid w:val="00F5464C"/>
    <w:rsid w:val="00F55662"/>
    <w:rsid w:val="00F767D2"/>
    <w:rsid w:val="00F81D4C"/>
    <w:rsid w:val="00FC025C"/>
    <w:rsid w:val="00FE3F71"/>
    <w:rsid w:val="00FE4DB0"/>
    <w:rsid w:val="00FF4B7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55353"/>
  <w15:docId w15:val="{21A888E5-6D3B-7244-994C-7CD76D0A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rPr>
  </w:style>
  <w:style w:type="paragraph" w:styleId="berschrift1">
    <w:name w:val="heading 1"/>
    <w:basedOn w:val="Standard"/>
    <w:next w:val="Standard"/>
    <w:uiPriority w:val="9"/>
    <w:qFormat/>
    <w:rsid w:val="003226FF"/>
    <w:pPr>
      <w:keepNext/>
      <w:keepLines/>
      <w:numPr>
        <w:numId w:val="15"/>
      </w:numPr>
      <w:spacing w:before="240" w:after="120"/>
      <w:ind w:left="357" w:hanging="357"/>
      <w:outlineLvl w:val="0"/>
    </w:pPr>
    <w:rPr>
      <w:rFonts w:asciiTheme="majorHAnsi" w:eastAsiaTheme="majorEastAsia" w:hAnsiTheme="majorHAnsi" w:cstheme="majorBidi"/>
      <w:color w:val="1F3864" w:themeColor="accent1" w:themeShade="80"/>
      <w:sz w:val="32"/>
      <w:szCs w:val="32"/>
    </w:rPr>
  </w:style>
  <w:style w:type="paragraph" w:styleId="berschrift2">
    <w:name w:val="heading 2"/>
    <w:basedOn w:val="Standard"/>
    <w:next w:val="Standard"/>
    <w:uiPriority w:val="9"/>
    <w:unhideWhenUsed/>
    <w:qFormat/>
    <w:rsid w:val="001837AA"/>
    <w:pPr>
      <w:keepNext/>
      <w:keepLines/>
      <w:spacing w:before="40" w:after="120"/>
      <w:outlineLvl w:val="1"/>
    </w:pPr>
    <w:rPr>
      <w:rFonts w:asciiTheme="majorHAnsi" w:eastAsiaTheme="majorEastAsia" w:hAnsiTheme="majorHAnsi" w:cstheme="majorBidi"/>
      <w:color w:val="1F3864" w:themeColor="accent1" w:themeShade="80"/>
      <w:sz w:val="26"/>
      <w:szCs w:val="26"/>
    </w:rPr>
  </w:style>
  <w:style w:type="paragraph" w:styleId="berschrift3">
    <w:name w:val="heading 3"/>
    <w:basedOn w:val="Standard"/>
    <w:next w:val="Standard"/>
    <w:uiPriority w:val="9"/>
    <w:unhideWhenUsed/>
    <w:qFormat/>
    <w:rsid w:val="00233AA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5">
    <w:name w:val="s5"/>
    <w:basedOn w:val="Absatz-Standardschriftart"/>
    <w:qFormat/>
    <w:rsid w:val="00A958E5"/>
  </w:style>
  <w:style w:type="character" w:customStyle="1" w:styleId="apple-converted-space">
    <w:name w:val="apple-converted-space"/>
    <w:basedOn w:val="Absatz-Standardschriftart"/>
    <w:qFormat/>
    <w:rsid w:val="00175BBF"/>
  </w:style>
  <w:style w:type="character" w:customStyle="1" w:styleId="EndnotentextZchn">
    <w:name w:val="Endnotentext Zchn"/>
    <w:basedOn w:val="Absatz-Standardschriftart"/>
    <w:link w:val="Endnotentext"/>
    <w:qFormat/>
    <w:rsid w:val="001475C8"/>
    <w:rPr>
      <w:sz w:val="20"/>
      <w:szCs w:val="20"/>
    </w:rPr>
  </w:style>
  <w:style w:type="character" w:customStyle="1" w:styleId="EndnoteCharacters">
    <w:name w:val="Endnote Characters"/>
    <w:basedOn w:val="Absatz-Standardschriftart"/>
    <w:uiPriority w:val="99"/>
    <w:semiHidden/>
    <w:unhideWhenUsed/>
    <w:qFormat/>
    <w:rsid w:val="001475C8"/>
    <w:rPr>
      <w:vertAlign w:val="superscript"/>
    </w:rPr>
  </w:style>
  <w:style w:type="character" w:customStyle="1" w:styleId="EndnoteAnchor">
    <w:name w:val="Endnote Anchor"/>
    <w:rPr>
      <w:vertAlign w:val="superscript"/>
    </w:rPr>
  </w:style>
  <w:style w:type="character" w:customStyle="1" w:styleId="FunotentextZchn">
    <w:name w:val="Fußnotentext Zchn"/>
    <w:basedOn w:val="Absatz-Standardschriftart"/>
    <w:link w:val="Funotentext"/>
    <w:uiPriority w:val="99"/>
    <w:semiHidden/>
    <w:qFormat/>
    <w:rsid w:val="00326D8B"/>
    <w:rPr>
      <w:sz w:val="20"/>
      <w:szCs w:val="20"/>
    </w:rPr>
  </w:style>
  <w:style w:type="character" w:customStyle="1" w:styleId="FootnoteCharacters">
    <w:name w:val="Footnote Characters"/>
    <w:basedOn w:val="Absatz-Standardschriftart"/>
    <w:uiPriority w:val="99"/>
    <w:semiHidden/>
    <w:unhideWhenUsed/>
    <w:qFormat/>
    <w:rsid w:val="00326D8B"/>
    <w:rPr>
      <w:vertAlign w:val="superscript"/>
    </w:rPr>
  </w:style>
  <w:style w:type="character" w:customStyle="1" w:styleId="FootnoteAnchor">
    <w:name w:val="Footnote Anchor"/>
    <w:rPr>
      <w:vertAlign w:val="superscript"/>
    </w:rPr>
  </w:style>
  <w:style w:type="character" w:customStyle="1" w:styleId="TitelZchn">
    <w:name w:val="Titel Zchn"/>
    <w:basedOn w:val="Absatz-Standardschriftart"/>
    <w:link w:val="Titel"/>
    <w:uiPriority w:val="10"/>
    <w:qFormat/>
    <w:rsid w:val="001837AA"/>
    <w:rPr>
      <w:rFonts w:asciiTheme="majorHAnsi" w:eastAsiaTheme="majorEastAsia" w:hAnsiTheme="majorHAnsi" w:cstheme="majorBidi"/>
      <w:spacing w:val="-10"/>
      <w:kern w:val="2"/>
      <w:sz w:val="56"/>
      <w:szCs w:val="56"/>
    </w:rPr>
  </w:style>
  <w:style w:type="character" w:customStyle="1" w:styleId="berschrift2Zchn">
    <w:name w:val="Überschrift 2 Zchn"/>
    <w:basedOn w:val="Absatz-Standardschriftart"/>
    <w:uiPriority w:val="9"/>
    <w:qFormat/>
    <w:rsid w:val="001837AA"/>
    <w:rPr>
      <w:rFonts w:asciiTheme="majorHAnsi" w:eastAsiaTheme="majorEastAsia" w:hAnsiTheme="majorHAnsi" w:cstheme="majorBidi"/>
      <w:color w:val="1F3864" w:themeColor="accent1" w:themeShade="80"/>
      <w:sz w:val="26"/>
      <w:szCs w:val="26"/>
    </w:rPr>
  </w:style>
  <w:style w:type="character" w:customStyle="1" w:styleId="KopfzeileZchn">
    <w:name w:val="Kopfzeile Zchn"/>
    <w:basedOn w:val="Absatz-Standardschriftart"/>
    <w:link w:val="Kopfzeile"/>
    <w:uiPriority w:val="99"/>
    <w:qFormat/>
    <w:rsid w:val="001837AA"/>
  </w:style>
  <w:style w:type="character" w:customStyle="1" w:styleId="FuzeileZchn">
    <w:name w:val="Fußzeile Zchn"/>
    <w:basedOn w:val="Absatz-Standardschriftart"/>
    <w:link w:val="Fuzeile"/>
    <w:uiPriority w:val="99"/>
    <w:qFormat/>
    <w:rsid w:val="001837AA"/>
  </w:style>
  <w:style w:type="character" w:customStyle="1" w:styleId="berschrift1Zchn">
    <w:name w:val="Überschrift 1 Zchn"/>
    <w:basedOn w:val="Absatz-Standardschriftart"/>
    <w:uiPriority w:val="9"/>
    <w:qFormat/>
    <w:rsid w:val="001837AA"/>
    <w:rPr>
      <w:rFonts w:asciiTheme="majorHAnsi" w:eastAsiaTheme="majorEastAsia" w:hAnsiTheme="majorHAnsi" w:cstheme="majorBidi"/>
      <w:color w:val="1F3864" w:themeColor="accent1" w:themeShade="80"/>
      <w:sz w:val="32"/>
      <w:szCs w:val="32"/>
    </w:rPr>
  </w:style>
  <w:style w:type="character" w:customStyle="1" w:styleId="berschrift3Zchn">
    <w:name w:val="Überschrift 3 Zchn"/>
    <w:basedOn w:val="Absatz-Standardschriftart"/>
    <w:uiPriority w:val="9"/>
    <w:qFormat/>
    <w:rsid w:val="00233AAC"/>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qFormat/>
    <w:rsid w:val="00A83790"/>
    <w:rPr>
      <w:sz w:val="16"/>
      <w:szCs w:val="16"/>
    </w:rPr>
  </w:style>
  <w:style w:type="character" w:customStyle="1" w:styleId="KommentartextZchn">
    <w:name w:val="Kommentartext Zchn"/>
    <w:basedOn w:val="Absatz-Standardschriftart"/>
    <w:link w:val="Kommentartext"/>
    <w:uiPriority w:val="99"/>
    <w:semiHidden/>
    <w:qFormat/>
    <w:rsid w:val="00A83790"/>
    <w:rPr>
      <w:sz w:val="20"/>
      <w:szCs w:val="20"/>
    </w:rPr>
  </w:style>
  <w:style w:type="character" w:customStyle="1" w:styleId="KommentarthemaZchn">
    <w:name w:val="Kommentarthema Zchn"/>
    <w:basedOn w:val="KommentartextZchn"/>
    <w:link w:val="Kommentarthema"/>
    <w:uiPriority w:val="99"/>
    <w:semiHidden/>
    <w:qFormat/>
    <w:rsid w:val="00A83790"/>
    <w:rPr>
      <w:b/>
      <w:bCs/>
      <w:sz w:val="20"/>
      <w:szCs w:val="20"/>
    </w:rPr>
  </w:style>
  <w:style w:type="paragraph" w:customStyle="1" w:styleId="Heading">
    <w:name w:val="Heading"/>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Listenabsatz">
    <w:name w:val="List Paragraph"/>
    <w:basedOn w:val="Standard"/>
    <w:uiPriority w:val="34"/>
    <w:qFormat/>
    <w:rsid w:val="00945FA8"/>
    <w:pPr>
      <w:ind w:left="720"/>
      <w:contextualSpacing/>
    </w:pPr>
  </w:style>
  <w:style w:type="paragraph" w:customStyle="1" w:styleId="s6">
    <w:name w:val="s6"/>
    <w:basedOn w:val="Standard"/>
    <w:qFormat/>
    <w:rsid w:val="00A958E5"/>
    <w:pPr>
      <w:spacing w:beforeAutospacing="1" w:afterAutospacing="1"/>
    </w:pPr>
    <w:rPr>
      <w:rFonts w:ascii="Times New Roman" w:hAnsi="Times New Roman" w:cs="Times New Roman"/>
      <w:sz w:val="24"/>
      <w:szCs w:val="24"/>
    </w:rPr>
  </w:style>
  <w:style w:type="paragraph" w:styleId="Endnotentext">
    <w:name w:val="endnote text"/>
    <w:basedOn w:val="Standard"/>
    <w:link w:val="EndnotentextZchn"/>
    <w:unhideWhenUsed/>
    <w:rsid w:val="001475C8"/>
    <w:rPr>
      <w:sz w:val="20"/>
      <w:szCs w:val="20"/>
    </w:rPr>
  </w:style>
  <w:style w:type="paragraph" w:styleId="Funotentext">
    <w:name w:val="footnote text"/>
    <w:basedOn w:val="Standard"/>
    <w:link w:val="FunotentextZchn"/>
    <w:uiPriority w:val="99"/>
    <w:semiHidden/>
    <w:unhideWhenUsed/>
    <w:rsid w:val="00326D8B"/>
    <w:rPr>
      <w:sz w:val="20"/>
      <w:szCs w:val="20"/>
    </w:rPr>
  </w:style>
  <w:style w:type="paragraph" w:styleId="Titel">
    <w:name w:val="Title"/>
    <w:basedOn w:val="Standard"/>
    <w:next w:val="Standard"/>
    <w:link w:val="TitelZchn"/>
    <w:uiPriority w:val="10"/>
    <w:qFormat/>
    <w:rsid w:val="001837AA"/>
    <w:pPr>
      <w:contextualSpacing/>
    </w:pPr>
    <w:rPr>
      <w:rFonts w:asciiTheme="majorHAnsi" w:eastAsiaTheme="majorEastAsia" w:hAnsiTheme="majorHAnsi" w:cstheme="majorBidi"/>
      <w:spacing w:val="-10"/>
      <w:kern w:val="2"/>
      <w:sz w:val="56"/>
      <w:szCs w:val="56"/>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1837AA"/>
    <w:pPr>
      <w:tabs>
        <w:tab w:val="center" w:pos="4536"/>
        <w:tab w:val="right" w:pos="9072"/>
      </w:tabs>
    </w:pPr>
  </w:style>
  <w:style w:type="paragraph" w:styleId="Fuzeile">
    <w:name w:val="footer"/>
    <w:basedOn w:val="Standard"/>
    <w:link w:val="FuzeileZchn"/>
    <w:uiPriority w:val="99"/>
    <w:unhideWhenUsed/>
    <w:rsid w:val="001837AA"/>
    <w:pPr>
      <w:tabs>
        <w:tab w:val="center" w:pos="4536"/>
        <w:tab w:val="right" w:pos="9072"/>
      </w:tabs>
    </w:pPr>
  </w:style>
  <w:style w:type="paragraph" w:styleId="Kommentartext">
    <w:name w:val="annotation text"/>
    <w:basedOn w:val="Standard"/>
    <w:link w:val="KommentartextZchn"/>
    <w:uiPriority w:val="99"/>
    <w:semiHidden/>
    <w:unhideWhenUsed/>
    <w:qFormat/>
    <w:rsid w:val="00A83790"/>
    <w:rPr>
      <w:sz w:val="20"/>
      <w:szCs w:val="20"/>
    </w:rPr>
  </w:style>
  <w:style w:type="paragraph" w:styleId="Kommentarthema">
    <w:name w:val="annotation subject"/>
    <w:basedOn w:val="Kommentartext"/>
    <w:next w:val="Kommentartext"/>
    <w:link w:val="KommentarthemaZchn"/>
    <w:uiPriority w:val="99"/>
    <w:semiHidden/>
    <w:unhideWhenUsed/>
    <w:qFormat/>
    <w:rsid w:val="00A83790"/>
    <w:rPr>
      <w:b/>
      <w:bCs/>
    </w:rPr>
  </w:style>
  <w:style w:type="character" w:styleId="Hyperlink">
    <w:name w:val="Hyperlink"/>
    <w:basedOn w:val="Absatz-Standardschriftart"/>
    <w:uiPriority w:val="99"/>
    <w:unhideWhenUsed/>
    <w:rsid w:val="00411297"/>
    <w:rPr>
      <w:color w:val="0563C1" w:themeColor="hyperlink"/>
      <w:u w:val="single"/>
    </w:rPr>
  </w:style>
  <w:style w:type="character" w:styleId="NichtaufgelsteErwhnung">
    <w:name w:val="Unresolved Mention"/>
    <w:basedOn w:val="Absatz-Standardschriftart"/>
    <w:uiPriority w:val="99"/>
    <w:semiHidden/>
    <w:unhideWhenUsed/>
    <w:rsid w:val="00411297"/>
    <w:rPr>
      <w:color w:val="605E5C"/>
      <w:shd w:val="clear" w:color="auto" w:fill="E1DFDD"/>
    </w:rPr>
  </w:style>
  <w:style w:type="character" w:styleId="BesuchterLink">
    <w:name w:val="FollowedHyperlink"/>
    <w:basedOn w:val="Absatz-Standardschriftart"/>
    <w:uiPriority w:val="99"/>
    <w:semiHidden/>
    <w:unhideWhenUsed/>
    <w:rsid w:val="00411297"/>
    <w:rPr>
      <w:color w:val="954F72" w:themeColor="followedHyperlink"/>
      <w:u w:val="single"/>
    </w:rPr>
  </w:style>
  <w:style w:type="character" w:styleId="Funotenzeichen">
    <w:name w:val="footnote reference"/>
    <w:basedOn w:val="Absatz-Standardschriftart"/>
    <w:uiPriority w:val="99"/>
    <w:semiHidden/>
    <w:unhideWhenUsed/>
    <w:rsid w:val="00EF6C55"/>
    <w:rPr>
      <w:vertAlign w:val="superscript"/>
    </w:rPr>
  </w:style>
  <w:style w:type="paragraph" w:customStyle="1" w:styleId="p1">
    <w:name w:val="p1"/>
    <w:basedOn w:val="Standard"/>
    <w:rsid w:val="00956275"/>
    <w:pPr>
      <w:spacing w:line="330" w:lineRule="atLeast"/>
    </w:pPr>
    <w:rPr>
      <w:rFonts w:ascii=".SF UI" w:hAnsi=".SF UI" w:cs="Times New Roman"/>
      <w:color w:val="252423"/>
      <w:sz w:val="26"/>
      <w:szCs w:val="26"/>
    </w:rPr>
  </w:style>
  <w:style w:type="character" w:customStyle="1" w:styleId="s1">
    <w:name w:val="s1"/>
    <w:basedOn w:val="Absatz-Standardschriftart"/>
    <w:rsid w:val="00956275"/>
    <w:rPr>
      <w:rFonts w:ascii=".SFUI-Regular" w:hAnsi=".SFUI-Regular" w:hint="default"/>
      <w:b w:val="0"/>
      <w:bCs w:val="0"/>
      <w:i w:val="0"/>
      <w:iCs w:val="0"/>
      <w:spacing w:val="-3"/>
      <w:positio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6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publicdomain/zero/1.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ijahsinn.org" TargetMode="External"/><Relationship Id="rId12" Type="http://schemas.openxmlformats.org/officeDocument/2006/relationships/hyperlink" Target="http://www.elijahsinn.org/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jahsinn.org"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creativecommons.org/publicdomain/zero/1.0/deed.d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ortwuchs.net/charaktereigenschaft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2594</Words>
  <Characters>16346</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Hornstra-Fuchs</dc:creator>
  <dc:description/>
  <cp:lastModifiedBy>Wilrens Hornstra</cp:lastModifiedBy>
  <cp:revision>6</cp:revision>
  <cp:lastPrinted>2021-03-05T13:35:00Z</cp:lastPrinted>
  <dcterms:created xsi:type="dcterms:W3CDTF">2021-03-05T12:44:00Z</dcterms:created>
  <dcterms:modified xsi:type="dcterms:W3CDTF">2021-03-18T14:48:00Z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